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82684" w14:textId="77777777" w:rsidR="000D7697" w:rsidRDefault="000D7697" w:rsidP="000D7697">
      <w:pPr>
        <w:pStyle w:val="Title"/>
        <w:kinsoku w:val="0"/>
        <w:overflowPunct w:val="0"/>
      </w:pPr>
      <w:r>
        <w:t>Solar Energy Systems</w:t>
      </w:r>
      <w:r>
        <w:rPr>
          <w:spacing w:val="-16"/>
        </w:rPr>
        <w:t xml:space="preserve"> </w:t>
      </w:r>
      <w:r>
        <w:t>Ordinance</w:t>
      </w:r>
    </w:p>
    <w:p w14:paraId="36FA7916" w14:textId="77777777" w:rsidR="000D7697" w:rsidRDefault="000D7697" w:rsidP="000D7697">
      <w:pPr>
        <w:pStyle w:val="BodyText"/>
        <w:kinsoku w:val="0"/>
        <w:overflowPunct w:val="0"/>
        <w:spacing w:before="2"/>
        <w:ind w:left="0" w:firstLine="0"/>
        <w:rPr>
          <w:b/>
          <w:bCs/>
          <w:sz w:val="37"/>
          <w:szCs w:val="37"/>
        </w:rPr>
      </w:pPr>
    </w:p>
    <w:p w14:paraId="42040062" w14:textId="77777777" w:rsidR="000D7697" w:rsidRDefault="000D7697" w:rsidP="000D7697">
      <w:pPr>
        <w:pStyle w:val="Heading1"/>
        <w:kinsoku w:val="0"/>
        <w:overflowPunct w:val="0"/>
        <w:ind w:left="0"/>
      </w:pPr>
      <w:r>
        <w:t>Section 1 -</w:t>
      </w:r>
      <w:r>
        <w:rPr>
          <w:spacing w:val="-12"/>
        </w:rPr>
        <w:t xml:space="preserve"> </w:t>
      </w:r>
      <w:r>
        <w:t>Introduction</w:t>
      </w:r>
    </w:p>
    <w:p w14:paraId="2E8F7CB4" w14:textId="77777777" w:rsidR="000D7697" w:rsidRDefault="000D7697" w:rsidP="000D7697">
      <w:pPr>
        <w:pStyle w:val="BodyText"/>
        <w:kinsoku w:val="0"/>
        <w:overflowPunct w:val="0"/>
        <w:ind w:left="0" w:right="325" w:firstLine="0"/>
        <w:rPr>
          <w:b/>
          <w:bCs/>
        </w:rPr>
      </w:pPr>
    </w:p>
    <w:p w14:paraId="51AFDBB5" w14:textId="77777777" w:rsidR="000D7697" w:rsidRDefault="000D7697" w:rsidP="000D7697">
      <w:pPr>
        <w:pStyle w:val="BodyText"/>
        <w:kinsoku w:val="0"/>
        <w:overflowPunct w:val="0"/>
        <w:ind w:left="0" w:right="325" w:firstLine="720"/>
      </w:pPr>
      <w:r>
        <w:rPr>
          <w:b/>
          <w:bCs/>
        </w:rPr>
        <w:t xml:space="preserve">WHEREAS, </w:t>
      </w:r>
      <w:r>
        <w:t>the Pennsylvania Municipalities Planning Code, as amended,</w:t>
      </w:r>
      <w:r>
        <w:rPr>
          <w:spacing w:val="-3"/>
        </w:rPr>
        <w:t xml:space="preserve"> </w:t>
      </w:r>
      <w:r>
        <w:t>53</w:t>
      </w:r>
      <w:r>
        <w:rPr>
          <w:spacing w:val="-3"/>
        </w:rPr>
        <w:t xml:space="preserve"> </w:t>
      </w:r>
      <w:r>
        <w:t>P.S.</w:t>
      </w:r>
      <w:r>
        <w:rPr>
          <w:spacing w:val="-3"/>
        </w:rPr>
        <w:t xml:space="preserve"> </w:t>
      </w:r>
      <w:r>
        <w:t>§§</w:t>
      </w:r>
      <w:r>
        <w:rPr>
          <w:spacing w:val="-3"/>
        </w:rPr>
        <w:t xml:space="preserve"> </w:t>
      </w:r>
      <w:r>
        <w:t>10101</w:t>
      </w:r>
      <w:r>
        <w:rPr>
          <w:spacing w:val="-3"/>
        </w:rPr>
        <w:t xml:space="preserve"> </w:t>
      </w:r>
      <w:r>
        <w:rPr>
          <w:i/>
          <w:iCs/>
        </w:rPr>
        <w:t>et</w:t>
      </w:r>
      <w:r>
        <w:rPr>
          <w:i/>
          <w:iCs/>
          <w:spacing w:val="-3"/>
        </w:rPr>
        <w:t xml:space="preserve"> </w:t>
      </w:r>
      <w:r>
        <w:rPr>
          <w:i/>
          <w:iCs/>
        </w:rPr>
        <w:t>seq.</w:t>
      </w:r>
      <w:r>
        <w:t>,</w:t>
      </w:r>
      <w:r>
        <w:rPr>
          <w:spacing w:val="-3"/>
        </w:rPr>
        <w:t xml:space="preserve"> </w:t>
      </w:r>
      <w:r>
        <w:t>enables</w:t>
      </w:r>
      <w:r>
        <w:rPr>
          <w:spacing w:val="-3"/>
        </w:rPr>
        <w:t xml:space="preserve"> </w:t>
      </w:r>
      <w:r>
        <w:t>the Township of Jefferson, Washington County, Pennsylvania (“Township”),</w:t>
      </w:r>
      <w:r>
        <w:rPr>
          <w:spacing w:val="-3"/>
        </w:rPr>
        <w:t xml:space="preserve"> </w:t>
      </w:r>
      <w:r>
        <w:t>through</w:t>
      </w:r>
      <w:r>
        <w:rPr>
          <w:spacing w:val="-3"/>
        </w:rPr>
        <w:t xml:space="preserve"> </w:t>
      </w:r>
      <w:r>
        <w:t>its</w:t>
      </w:r>
      <w:r>
        <w:rPr>
          <w:spacing w:val="-3"/>
        </w:rPr>
        <w:t xml:space="preserve"> </w:t>
      </w:r>
      <w:r>
        <w:t>zoning</w:t>
      </w:r>
      <w:r>
        <w:rPr>
          <w:spacing w:val="-3"/>
        </w:rPr>
        <w:t xml:space="preserve"> </w:t>
      </w:r>
      <w:r>
        <w:t>ordinance,</w:t>
      </w:r>
      <w:r>
        <w:rPr>
          <w:spacing w:val="-4"/>
        </w:rPr>
        <w:t xml:space="preserve"> </w:t>
      </w:r>
      <w:r>
        <w:t>to</w:t>
      </w:r>
      <w:r>
        <w:rPr>
          <w:spacing w:val="-3"/>
        </w:rPr>
        <w:t xml:space="preserve"> </w:t>
      </w:r>
      <w:r>
        <w:t>regulate the use of property and the conservation of energy through access to and use of renewable energy resources;</w:t>
      </w:r>
      <w:r>
        <w:rPr>
          <w:spacing w:val="-1"/>
        </w:rPr>
        <w:t xml:space="preserve"> </w:t>
      </w:r>
      <w:r>
        <w:t>and</w:t>
      </w:r>
    </w:p>
    <w:p w14:paraId="628C922F" w14:textId="77777777" w:rsidR="000D7697" w:rsidRDefault="000D7697" w:rsidP="000D7697">
      <w:pPr>
        <w:pStyle w:val="BodyText"/>
        <w:kinsoku w:val="0"/>
        <w:overflowPunct w:val="0"/>
        <w:ind w:left="0" w:firstLine="0"/>
        <w:rPr>
          <w:sz w:val="20"/>
          <w:szCs w:val="20"/>
        </w:rPr>
      </w:pPr>
    </w:p>
    <w:p w14:paraId="45D0F056" w14:textId="77777777" w:rsidR="000D7697" w:rsidRDefault="000D7697" w:rsidP="000D7697">
      <w:pPr>
        <w:pStyle w:val="BodyText"/>
        <w:kinsoku w:val="0"/>
        <w:overflowPunct w:val="0"/>
        <w:ind w:left="0" w:right="248" w:firstLine="720"/>
        <w:jc w:val="both"/>
      </w:pPr>
      <w:r>
        <w:rPr>
          <w:b/>
          <w:bCs/>
        </w:rPr>
        <w:t>WHEREAS</w:t>
      </w:r>
      <w:r>
        <w:t>, the Township seeks to promote the general health, safety and welfare of the community by adopting and implementing this Ordinance regulating the construction and use of solar energy systems;</w:t>
      </w:r>
      <w:r>
        <w:rPr>
          <w:spacing w:val="-2"/>
        </w:rPr>
        <w:t xml:space="preserve"> </w:t>
      </w:r>
      <w:r>
        <w:t>and</w:t>
      </w:r>
    </w:p>
    <w:p w14:paraId="7BA0F638" w14:textId="77777777" w:rsidR="000D7697" w:rsidRDefault="000D7697" w:rsidP="000D7697">
      <w:pPr>
        <w:pStyle w:val="BodyText"/>
        <w:kinsoku w:val="0"/>
        <w:overflowPunct w:val="0"/>
        <w:ind w:left="0" w:firstLine="0"/>
        <w:rPr>
          <w:sz w:val="20"/>
          <w:szCs w:val="20"/>
        </w:rPr>
      </w:pPr>
    </w:p>
    <w:p w14:paraId="6912C085" w14:textId="77777777" w:rsidR="000D7697" w:rsidRDefault="000D7697" w:rsidP="000D7697">
      <w:pPr>
        <w:pStyle w:val="BodyText"/>
        <w:kinsoku w:val="0"/>
        <w:overflowPunct w:val="0"/>
        <w:ind w:left="0" w:firstLine="720"/>
      </w:pPr>
      <w:r>
        <w:rPr>
          <w:b/>
          <w:bCs/>
        </w:rPr>
        <w:t xml:space="preserve">WHEREAS, </w:t>
      </w:r>
      <w:r>
        <w:t>the residents of the Township have stated in surveys and in the Comprehensive Plan their desire to maintain the rural, agricultural and residential nature of</w:t>
      </w:r>
      <w:r>
        <w:rPr>
          <w:spacing w:val="-25"/>
        </w:rPr>
        <w:t xml:space="preserve"> </w:t>
      </w:r>
      <w:r>
        <w:t>the Township;</w:t>
      </w:r>
      <w:r>
        <w:rPr>
          <w:spacing w:val="-2"/>
        </w:rPr>
        <w:t xml:space="preserve"> </w:t>
      </w:r>
      <w:r>
        <w:t>and</w:t>
      </w:r>
    </w:p>
    <w:p w14:paraId="0F70AA07" w14:textId="77777777" w:rsidR="000D7697" w:rsidRDefault="000D7697" w:rsidP="000D7697">
      <w:pPr>
        <w:pStyle w:val="BodyText"/>
        <w:kinsoku w:val="0"/>
        <w:overflowPunct w:val="0"/>
        <w:ind w:left="0" w:firstLine="0"/>
        <w:rPr>
          <w:sz w:val="20"/>
          <w:szCs w:val="20"/>
        </w:rPr>
      </w:pPr>
    </w:p>
    <w:p w14:paraId="70377DBF" w14:textId="77777777" w:rsidR="000D7697" w:rsidRDefault="000D7697" w:rsidP="000D7697">
      <w:pPr>
        <w:pStyle w:val="BodyText"/>
        <w:kinsoku w:val="0"/>
        <w:overflowPunct w:val="0"/>
        <w:ind w:left="0" w:right="204" w:firstLine="720"/>
        <w:jc w:val="both"/>
      </w:pPr>
      <w:r>
        <w:rPr>
          <w:b/>
          <w:bCs/>
        </w:rPr>
        <w:t>WHEREAS</w:t>
      </w:r>
      <w:r>
        <w:t>, the Township seeks to protect farmland to ensure it is available to produce crops and livestock to feed people,</w:t>
      </w:r>
      <w:r>
        <w:rPr>
          <w:spacing w:val="-1"/>
        </w:rPr>
        <w:t xml:space="preserve"> </w:t>
      </w:r>
      <w:r>
        <w:t>and</w:t>
      </w:r>
    </w:p>
    <w:p w14:paraId="1BDFF2DD" w14:textId="77777777" w:rsidR="000D7697" w:rsidRDefault="000D7697" w:rsidP="000D7697">
      <w:pPr>
        <w:pStyle w:val="BodyText"/>
        <w:kinsoku w:val="0"/>
        <w:overflowPunct w:val="0"/>
        <w:ind w:left="0" w:firstLine="0"/>
        <w:rPr>
          <w:sz w:val="19"/>
          <w:szCs w:val="19"/>
        </w:rPr>
      </w:pPr>
    </w:p>
    <w:p w14:paraId="7974C01B" w14:textId="77777777" w:rsidR="000D7697" w:rsidRDefault="000D7697" w:rsidP="000D7697">
      <w:pPr>
        <w:pStyle w:val="BodyText"/>
        <w:kinsoku w:val="0"/>
        <w:overflowPunct w:val="0"/>
        <w:ind w:left="0" w:firstLine="720"/>
      </w:pPr>
      <w:r>
        <w:rPr>
          <w:b/>
          <w:bCs/>
        </w:rPr>
        <w:t>WHEREAS</w:t>
      </w:r>
      <w:r>
        <w:t>, the purpose of this Ordinance is to set requirements for solar energy</w:t>
      </w:r>
      <w:r>
        <w:rPr>
          <w:spacing w:val="-25"/>
        </w:rPr>
        <w:t xml:space="preserve"> </w:t>
      </w:r>
      <w:r>
        <w:t>systems.</w:t>
      </w:r>
    </w:p>
    <w:p w14:paraId="0EFAB204" w14:textId="77777777" w:rsidR="000D7697" w:rsidRDefault="000D7697" w:rsidP="000D7697">
      <w:pPr>
        <w:pStyle w:val="BodyText"/>
        <w:kinsoku w:val="0"/>
        <w:overflowPunct w:val="0"/>
        <w:ind w:left="0" w:firstLine="0"/>
        <w:rPr>
          <w:sz w:val="20"/>
          <w:szCs w:val="20"/>
        </w:rPr>
      </w:pPr>
    </w:p>
    <w:p w14:paraId="428BEDA3" w14:textId="77777777" w:rsidR="000D7697" w:rsidRDefault="000D7697" w:rsidP="000D7697">
      <w:pPr>
        <w:pStyle w:val="BodyText"/>
        <w:kinsoku w:val="0"/>
        <w:overflowPunct w:val="0"/>
        <w:ind w:left="0" w:right="239" w:firstLine="720"/>
        <w:jc w:val="both"/>
      </w:pPr>
      <w:r>
        <w:rPr>
          <w:b/>
          <w:bCs/>
        </w:rPr>
        <w:t>NOW THEREFORE, IT</w:t>
      </w:r>
      <w:r>
        <w:rPr>
          <w:b/>
          <w:bCs/>
          <w:spacing w:val="-8"/>
        </w:rPr>
        <w:t xml:space="preserve"> </w:t>
      </w:r>
      <w:r>
        <w:rPr>
          <w:b/>
          <w:bCs/>
        </w:rPr>
        <w:t>IS</w:t>
      </w:r>
      <w:r>
        <w:rPr>
          <w:b/>
          <w:bCs/>
          <w:spacing w:val="-2"/>
        </w:rPr>
        <w:t xml:space="preserve"> </w:t>
      </w:r>
      <w:r>
        <w:rPr>
          <w:b/>
          <w:bCs/>
        </w:rPr>
        <w:t>HEREBY</w:t>
      </w:r>
      <w:r>
        <w:rPr>
          <w:b/>
          <w:bCs/>
          <w:spacing w:val="-11"/>
        </w:rPr>
        <w:t xml:space="preserve"> </w:t>
      </w:r>
      <w:r>
        <w:rPr>
          <w:b/>
          <w:bCs/>
        </w:rPr>
        <w:t>ENACTED</w:t>
      </w:r>
      <w:r>
        <w:rPr>
          <w:b/>
          <w:bCs/>
          <w:spacing w:val="-15"/>
        </w:rPr>
        <w:t xml:space="preserve"> </w:t>
      </w:r>
      <w:r>
        <w:rPr>
          <w:b/>
          <w:bCs/>
        </w:rPr>
        <w:t>AND</w:t>
      </w:r>
      <w:r>
        <w:rPr>
          <w:b/>
          <w:bCs/>
          <w:spacing w:val="-3"/>
        </w:rPr>
        <w:t xml:space="preserve"> </w:t>
      </w:r>
      <w:r>
        <w:rPr>
          <w:b/>
          <w:bCs/>
        </w:rPr>
        <w:t>ORDAINED</w:t>
      </w:r>
      <w:r>
        <w:rPr>
          <w:b/>
          <w:bCs/>
          <w:spacing w:val="-3"/>
        </w:rPr>
        <w:t xml:space="preserve"> </w:t>
      </w:r>
      <w:r>
        <w:t>by</w:t>
      </w:r>
      <w:r>
        <w:rPr>
          <w:spacing w:val="-3"/>
        </w:rPr>
        <w:t xml:space="preserve"> </w:t>
      </w:r>
      <w:r>
        <w:t>the</w:t>
      </w:r>
      <w:r>
        <w:rPr>
          <w:spacing w:val="-4"/>
        </w:rPr>
        <w:t xml:space="preserve"> </w:t>
      </w:r>
      <w:r>
        <w:t>Supervisors</w:t>
      </w:r>
      <w:r>
        <w:rPr>
          <w:spacing w:val="-2"/>
        </w:rPr>
        <w:t xml:space="preserve"> </w:t>
      </w:r>
      <w:r>
        <w:t>of</w:t>
      </w:r>
      <w:r>
        <w:rPr>
          <w:spacing w:val="-3"/>
        </w:rPr>
        <w:t xml:space="preserve"> </w:t>
      </w:r>
      <w:r>
        <w:t>Jefferson</w:t>
      </w:r>
      <w:r>
        <w:rPr>
          <w:spacing w:val="-7"/>
        </w:rPr>
        <w:t xml:space="preserve"> </w:t>
      </w:r>
      <w:r>
        <w:t>Township, Washington County, Pennsylvania, as</w:t>
      </w:r>
      <w:r>
        <w:rPr>
          <w:spacing w:val="-3"/>
        </w:rPr>
        <w:t xml:space="preserve"> </w:t>
      </w:r>
      <w:r>
        <w:t>follows:</w:t>
      </w:r>
    </w:p>
    <w:p w14:paraId="0D286A2C" w14:textId="77777777" w:rsidR="000D7697" w:rsidRDefault="000D7697" w:rsidP="000D7697">
      <w:pPr>
        <w:pStyle w:val="BodyText"/>
        <w:kinsoku w:val="0"/>
        <w:overflowPunct w:val="0"/>
        <w:ind w:left="0" w:firstLine="0"/>
        <w:rPr>
          <w:sz w:val="21"/>
          <w:szCs w:val="21"/>
        </w:rPr>
      </w:pPr>
    </w:p>
    <w:p w14:paraId="627DD94C" w14:textId="77777777" w:rsidR="000D7697" w:rsidRDefault="000D7697" w:rsidP="000D7697">
      <w:pPr>
        <w:pStyle w:val="Heading1"/>
        <w:kinsoku w:val="0"/>
        <w:overflowPunct w:val="0"/>
        <w:ind w:left="0"/>
      </w:pPr>
      <w:r>
        <w:t>Section 2 -</w:t>
      </w:r>
      <w:r>
        <w:rPr>
          <w:spacing w:val="-12"/>
        </w:rPr>
        <w:t xml:space="preserve"> Definitions</w:t>
      </w:r>
    </w:p>
    <w:p w14:paraId="1106251C" w14:textId="77777777" w:rsidR="000D7697" w:rsidRDefault="000D7697" w:rsidP="000D7697">
      <w:pPr>
        <w:pStyle w:val="BodyText"/>
        <w:kinsoku w:val="0"/>
        <w:overflowPunct w:val="0"/>
        <w:ind w:left="0" w:firstLine="0"/>
      </w:pPr>
    </w:p>
    <w:p w14:paraId="33CA5740" w14:textId="77777777" w:rsidR="000D7697" w:rsidRPr="00B17BA7" w:rsidRDefault="000D7697" w:rsidP="000D7697">
      <w:pPr>
        <w:pStyle w:val="BodyText"/>
        <w:kinsoku w:val="0"/>
        <w:overflowPunct w:val="0"/>
        <w:ind w:left="0" w:firstLine="0"/>
      </w:pPr>
      <w:r w:rsidRPr="00B17BA7">
        <w:t xml:space="preserve">ACCESSORY BUILDING: </w:t>
      </w:r>
      <w:r>
        <w:t xml:space="preserve"> </w:t>
      </w:r>
      <w:r w:rsidRPr="00B17BA7">
        <w:t>A building which (1) is subordinate to and serves a principal</w:t>
      </w:r>
      <w:r w:rsidRPr="00B17BA7">
        <w:rPr>
          <w:spacing w:val="-9"/>
        </w:rPr>
        <w:t xml:space="preserve"> </w:t>
      </w:r>
      <w:r w:rsidRPr="00B17BA7">
        <w:t>building;</w:t>
      </w:r>
    </w:p>
    <w:p w14:paraId="7481EEF0" w14:textId="77777777" w:rsidR="000D7697" w:rsidRPr="00B17BA7" w:rsidRDefault="000D7697" w:rsidP="000D7697">
      <w:pPr>
        <w:pStyle w:val="BodyText"/>
        <w:kinsoku w:val="0"/>
        <w:overflowPunct w:val="0"/>
        <w:ind w:left="0" w:firstLine="0"/>
      </w:pPr>
      <w:r w:rsidRPr="00B17BA7">
        <w:t>(2) is subordinate in area, extent or purpose to the principal building; (3) contributes to the comfort, convenience, or necessity of occupants of the principal building; and (4) is located on the same lot</w:t>
      </w:r>
      <w:r w:rsidRPr="00B17BA7">
        <w:rPr>
          <w:spacing w:val="-29"/>
        </w:rPr>
        <w:t xml:space="preserve"> </w:t>
      </w:r>
      <w:r w:rsidRPr="00B17BA7">
        <w:t>as the principal</w:t>
      </w:r>
      <w:r w:rsidRPr="00B17BA7">
        <w:rPr>
          <w:spacing w:val="-2"/>
        </w:rPr>
        <w:t xml:space="preserve"> </w:t>
      </w:r>
      <w:r w:rsidRPr="00B17BA7">
        <w:t>building.</w:t>
      </w:r>
    </w:p>
    <w:p w14:paraId="37B87256" w14:textId="77777777" w:rsidR="000D7697" w:rsidRPr="00B17BA7" w:rsidRDefault="000D7697" w:rsidP="000D7697">
      <w:pPr>
        <w:pStyle w:val="BodyText"/>
        <w:kinsoku w:val="0"/>
        <w:overflowPunct w:val="0"/>
        <w:ind w:left="0" w:firstLine="0"/>
      </w:pPr>
    </w:p>
    <w:p w14:paraId="3A071E8A" w14:textId="77777777" w:rsidR="000D7697" w:rsidRPr="00B17BA7" w:rsidRDefault="000D7697" w:rsidP="000D7697">
      <w:pPr>
        <w:pStyle w:val="BodyText"/>
        <w:kinsoku w:val="0"/>
        <w:overflowPunct w:val="0"/>
        <w:ind w:left="0" w:right="204" w:firstLine="0"/>
      </w:pPr>
      <w:r w:rsidRPr="00B17BA7">
        <w:t xml:space="preserve">ACCESSORY SOLAR ENERGY SYSTEM (ASES): </w:t>
      </w:r>
      <w:r>
        <w:t xml:space="preserve"> </w:t>
      </w:r>
      <w:r w:rsidRPr="00B17BA7">
        <w:t>An area of land or other area used for a solar collection system principally used to capture solar energy, convert it to electrical energy or thermal power and supply electrical or thermal power: (a) primarily; or (b) solely for on-site use, and produces less than 25 k WH of power. An accessory solar energy system consists of one (1) or more free-standing ground, wall, or roof-mounted, solar arrays or modules, or solar related equipment and is intended to primarily reduce on-site consumption of utility power or</w:t>
      </w:r>
      <w:r w:rsidRPr="00B17BA7">
        <w:rPr>
          <w:spacing w:val="-6"/>
        </w:rPr>
        <w:t xml:space="preserve"> </w:t>
      </w:r>
      <w:r w:rsidRPr="00B17BA7">
        <w:t>fuels.</w:t>
      </w:r>
    </w:p>
    <w:p w14:paraId="3E2B710B" w14:textId="77777777" w:rsidR="000D7697" w:rsidRPr="00B17BA7" w:rsidRDefault="000D7697" w:rsidP="000D7697">
      <w:pPr>
        <w:pStyle w:val="BodyText"/>
        <w:kinsoku w:val="0"/>
        <w:overflowPunct w:val="0"/>
        <w:ind w:left="0" w:firstLine="0"/>
      </w:pPr>
    </w:p>
    <w:p w14:paraId="239C95D4" w14:textId="77777777" w:rsidR="000D7697" w:rsidRPr="00B17BA7" w:rsidRDefault="000D7697" w:rsidP="000D7697">
      <w:pPr>
        <w:pStyle w:val="BodyText"/>
        <w:kinsoku w:val="0"/>
        <w:overflowPunct w:val="0"/>
        <w:ind w:left="0" w:right="325" w:firstLine="0"/>
      </w:pPr>
      <w:r w:rsidRPr="00B17BA7">
        <w:t xml:space="preserve">AGRIVOLTAICS: </w:t>
      </w:r>
      <w:r>
        <w:t xml:space="preserve"> </w:t>
      </w:r>
      <w:r w:rsidRPr="00B17BA7">
        <w:t>The co-development of the same area of land for both solar photovoltaic power and “Normal Farming Operations as defined by P.L. 454, No. 133 (1982), the Protection of Agricultural Operations from Nuisance Suits and Ordinances</w:t>
      </w:r>
      <w:r w:rsidRPr="00B17BA7">
        <w:rPr>
          <w:spacing w:val="-17"/>
        </w:rPr>
        <w:t xml:space="preserve"> </w:t>
      </w:r>
      <w:r w:rsidRPr="00B17BA7">
        <w:t>Act,” or any successor laws.</w:t>
      </w:r>
    </w:p>
    <w:p w14:paraId="492CAFE5" w14:textId="77777777" w:rsidR="000D7697" w:rsidRPr="00B17BA7" w:rsidRDefault="000D7697" w:rsidP="000D7697">
      <w:pPr>
        <w:pStyle w:val="BodyText"/>
        <w:kinsoku w:val="0"/>
        <w:overflowPunct w:val="0"/>
        <w:ind w:left="0" w:firstLine="0"/>
      </w:pPr>
    </w:p>
    <w:p w14:paraId="5264C1C7" w14:textId="77777777" w:rsidR="000D7697" w:rsidRPr="00B17BA7" w:rsidRDefault="000D7697" w:rsidP="000D7697">
      <w:pPr>
        <w:pStyle w:val="BodyText"/>
        <w:kinsoku w:val="0"/>
        <w:overflowPunct w:val="0"/>
        <w:ind w:left="0" w:right="366" w:firstLine="0"/>
        <w:jc w:val="both"/>
      </w:pPr>
      <w:r w:rsidRPr="00B17BA7">
        <w:t xml:space="preserve">APPLICANT: </w:t>
      </w:r>
      <w:r>
        <w:t xml:space="preserve"> </w:t>
      </w:r>
      <w:r w:rsidRPr="00B17BA7">
        <w:t xml:space="preserve">The individual or entity seeking approval for a solar energy system pursuant to this Ordinance. </w:t>
      </w:r>
      <w:r>
        <w:t xml:space="preserve"> </w:t>
      </w:r>
      <w:r w:rsidRPr="00B17BA7">
        <w:t>The owner of the real property upon which the solar energy system shall be erected, as well as the Applicant, shall be responsible for compliance with this</w:t>
      </w:r>
      <w:r w:rsidRPr="00B17BA7">
        <w:rPr>
          <w:spacing w:val="-21"/>
        </w:rPr>
        <w:t xml:space="preserve"> </w:t>
      </w:r>
      <w:r w:rsidRPr="00B17BA7">
        <w:t>Ordinance.</w:t>
      </w:r>
    </w:p>
    <w:p w14:paraId="7E6AC41C" w14:textId="77777777" w:rsidR="000D7697" w:rsidRPr="00B17BA7" w:rsidRDefault="000D7697" w:rsidP="000D7697">
      <w:pPr>
        <w:pStyle w:val="BodyText"/>
        <w:kinsoku w:val="0"/>
        <w:overflowPunct w:val="0"/>
        <w:ind w:left="0" w:firstLine="0"/>
      </w:pPr>
    </w:p>
    <w:p w14:paraId="60F257B0" w14:textId="77777777" w:rsidR="000D7697" w:rsidRPr="00B17BA7" w:rsidRDefault="000D7697" w:rsidP="000D7697">
      <w:pPr>
        <w:pStyle w:val="BodyText"/>
        <w:kinsoku w:val="0"/>
        <w:overflowPunct w:val="0"/>
        <w:ind w:left="0" w:right="312" w:firstLine="0"/>
        <w:jc w:val="both"/>
      </w:pPr>
      <w:r w:rsidRPr="00B17BA7">
        <w:t xml:space="preserve">BUFFER: </w:t>
      </w:r>
      <w:r>
        <w:t xml:space="preserve"> </w:t>
      </w:r>
      <w:r w:rsidRPr="00B17BA7">
        <w:t>A landscaped area, or an area of preserved vegetation, intended to be used as a means of limiting the potentially adverse effects created by a use onto adjoining properties, streets, and</w:t>
      </w:r>
      <w:r w:rsidRPr="00B17BA7">
        <w:rPr>
          <w:spacing w:val="-32"/>
        </w:rPr>
        <w:t xml:space="preserve"> </w:t>
      </w:r>
      <w:r w:rsidRPr="00B17BA7">
        <w:t>uses.</w:t>
      </w:r>
    </w:p>
    <w:p w14:paraId="4C1ADBF8" w14:textId="77777777" w:rsidR="000D7697" w:rsidRDefault="000D7697" w:rsidP="000D7697">
      <w:pPr>
        <w:pStyle w:val="BodyText"/>
        <w:kinsoku w:val="0"/>
        <w:overflowPunct w:val="0"/>
        <w:ind w:left="0" w:right="312" w:firstLine="0"/>
        <w:jc w:val="both"/>
      </w:pPr>
    </w:p>
    <w:p w14:paraId="3D759B8D" w14:textId="77777777" w:rsidR="000D7697" w:rsidRPr="00B17BA7" w:rsidRDefault="000D7697" w:rsidP="000D7697">
      <w:pPr>
        <w:pStyle w:val="BodyText"/>
        <w:kinsoku w:val="0"/>
        <w:overflowPunct w:val="0"/>
        <w:ind w:left="0" w:firstLine="0"/>
      </w:pPr>
      <w:r w:rsidRPr="00B17BA7">
        <w:t xml:space="preserve">BUFFER YARD: </w:t>
      </w:r>
      <w:r>
        <w:t xml:space="preserve"> </w:t>
      </w:r>
      <w:r w:rsidRPr="00B17BA7">
        <w:t>An area whose dimensions normally exceed the normal building setback or yard requirement used to protect low-density uses and zoning districts from adjacent higher intensity</w:t>
      </w:r>
      <w:r w:rsidRPr="00B17BA7">
        <w:rPr>
          <w:spacing w:val="-28"/>
        </w:rPr>
        <w:t xml:space="preserve"> </w:t>
      </w:r>
      <w:r w:rsidRPr="00B17BA7">
        <w:t>uses and districts. Buffer Yards are to be measured from the property boundary</w:t>
      </w:r>
      <w:r w:rsidRPr="00B17BA7">
        <w:rPr>
          <w:spacing w:val="-24"/>
        </w:rPr>
        <w:t xml:space="preserve"> </w:t>
      </w:r>
      <w:r w:rsidRPr="00B17BA7">
        <w:t>line.</w:t>
      </w:r>
    </w:p>
    <w:p w14:paraId="63DD3D9F" w14:textId="77777777" w:rsidR="000D7697" w:rsidRPr="00B17BA7" w:rsidRDefault="000D7697" w:rsidP="000D7697">
      <w:pPr>
        <w:pStyle w:val="BodyText"/>
        <w:kinsoku w:val="0"/>
        <w:overflowPunct w:val="0"/>
        <w:ind w:left="0" w:firstLine="0"/>
      </w:pPr>
    </w:p>
    <w:p w14:paraId="3991EEF4" w14:textId="77777777" w:rsidR="000D7697" w:rsidRPr="00B17BA7" w:rsidRDefault="000D7697" w:rsidP="000D7697">
      <w:pPr>
        <w:ind w:firstLine="20"/>
        <w:jc w:val="both"/>
        <w:rPr>
          <w:sz w:val="23"/>
          <w:szCs w:val="23"/>
        </w:rPr>
      </w:pPr>
      <w:r w:rsidRPr="004372A4">
        <w:rPr>
          <w:sz w:val="23"/>
          <w:szCs w:val="23"/>
        </w:rPr>
        <w:t>CONDITIONAL USE:</w:t>
      </w:r>
      <w:r w:rsidRPr="00B17BA7">
        <w:rPr>
          <w:b/>
          <w:bCs/>
          <w:sz w:val="23"/>
          <w:szCs w:val="23"/>
        </w:rPr>
        <w:t xml:space="preserve"> </w:t>
      </w:r>
      <w:r>
        <w:rPr>
          <w:b/>
          <w:bCs/>
          <w:sz w:val="23"/>
          <w:szCs w:val="23"/>
        </w:rPr>
        <w:t xml:space="preserve"> </w:t>
      </w:r>
      <w:r w:rsidRPr="00B17BA7">
        <w:rPr>
          <w:sz w:val="23"/>
          <w:szCs w:val="23"/>
        </w:rPr>
        <w:t xml:space="preserve">A use permitted in certain districts where the Board of Supervisors determines that applicant has complied with applicable criteria as prescribed in the Township Zoning Ordinance. </w:t>
      </w:r>
      <w:r>
        <w:rPr>
          <w:sz w:val="23"/>
          <w:szCs w:val="23"/>
        </w:rPr>
        <w:t xml:space="preserve"> </w:t>
      </w:r>
      <w:r w:rsidRPr="00B17BA7">
        <w:rPr>
          <w:sz w:val="23"/>
          <w:szCs w:val="23"/>
        </w:rPr>
        <w:t xml:space="preserve">The Board of Supervisors may approve such use subject to additional conditions as needed to protect the health, safety and welfare of the residents of the Township. </w:t>
      </w:r>
    </w:p>
    <w:p w14:paraId="2E88D996" w14:textId="77777777" w:rsidR="000D7697" w:rsidRPr="00B17BA7" w:rsidRDefault="000D7697" w:rsidP="000D7697">
      <w:pPr>
        <w:pStyle w:val="BodyText"/>
        <w:kinsoku w:val="0"/>
        <w:overflowPunct w:val="0"/>
        <w:ind w:left="0" w:firstLine="0"/>
      </w:pPr>
    </w:p>
    <w:p w14:paraId="53102C41" w14:textId="77777777" w:rsidR="000D7697" w:rsidRDefault="000D7697" w:rsidP="000D7697">
      <w:pPr>
        <w:pStyle w:val="BodyText"/>
        <w:kinsoku w:val="0"/>
        <w:overflowPunct w:val="0"/>
        <w:ind w:left="0" w:right="70" w:firstLine="0"/>
      </w:pPr>
      <w:r w:rsidRPr="00B17BA7">
        <w:t xml:space="preserve">DISCONNECTED IMPERVIOUS AREA: </w:t>
      </w:r>
      <w:r>
        <w:t xml:space="preserve"> </w:t>
      </w:r>
      <w:r w:rsidRPr="00B17BA7">
        <w:t>An impervious or impermeable surface that is disconnected from any stormwater drainage or conveyance system and is redirected or directed to</w:t>
      </w:r>
      <w:r w:rsidRPr="00B17BA7">
        <w:rPr>
          <w:spacing w:val="-29"/>
        </w:rPr>
        <w:t xml:space="preserve"> </w:t>
      </w:r>
      <w:r w:rsidRPr="00B17BA7">
        <w:t>a pervious area, which allows for infiltration, filtration, and increased time of</w:t>
      </w:r>
      <w:r w:rsidRPr="00B17BA7">
        <w:rPr>
          <w:spacing w:val="-11"/>
        </w:rPr>
        <w:t xml:space="preserve"> </w:t>
      </w:r>
      <w:r w:rsidRPr="00B17BA7">
        <w:t>concentration.</w:t>
      </w:r>
    </w:p>
    <w:p w14:paraId="2E7E8E82" w14:textId="77777777" w:rsidR="000D7697" w:rsidRPr="00A44EA7" w:rsidRDefault="000D7697" w:rsidP="000D7697">
      <w:pPr>
        <w:pStyle w:val="BodyText"/>
        <w:kinsoku w:val="0"/>
        <w:overflowPunct w:val="0"/>
        <w:ind w:left="0" w:right="70" w:firstLine="0"/>
      </w:pPr>
    </w:p>
    <w:p w14:paraId="482DE359" w14:textId="77777777" w:rsidR="000D7697" w:rsidRDefault="000D7697" w:rsidP="000D7697">
      <w:pPr>
        <w:pStyle w:val="BodyText"/>
        <w:kinsoku w:val="0"/>
        <w:overflowPunct w:val="0"/>
        <w:ind w:left="0" w:right="70" w:firstLine="0"/>
      </w:pPr>
      <w:r w:rsidRPr="00303813">
        <w:t>ELECTRIC POWER TRANSMISSION LINES</w:t>
      </w:r>
      <w:r w:rsidRPr="00303813">
        <w:rPr>
          <w:b/>
          <w:bCs/>
        </w:rPr>
        <w:t>:</w:t>
      </w:r>
      <w:r w:rsidRPr="00303813">
        <w:t xml:space="preserve"> </w:t>
      </w:r>
      <w:r>
        <w:t xml:space="preserve"> </w:t>
      </w:r>
      <w:r w:rsidRPr="00303813">
        <w:t>Electric power lines from power stations to substations or between substations. Typically greater than 69-kV.</w:t>
      </w:r>
    </w:p>
    <w:p w14:paraId="2377AA2C" w14:textId="77777777" w:rsidR="000D7697" w:rsidRPr="00A44EA7" w:rsidRDefault="000D7697" w:rsidP="000D7697">
      <w:pPr>
        <w:pStyle w:val="BodyText"/>
        <w:kinsoku w:val="0"/>
        <w:overflowPunct w:val="0"/>
        <w:ind w:left="0" w:right="70" w:firstLine="0"/>
      </w:pPr>
    </w:p>
    <w:p w14:paraId="40C80F7C" w14:textId="77777777" w:rsidR="000D7697" w:rsidRPr="00A44EA7" w:rsidRDefault="000D7697" w:rsidP="000D7697">
      <w:pPr>
        <w:pStyle w:val="BodyText"/>
        <w:kinsoku w:val="0"/>
        <w:overflowPunct w:val="0"/>
        <w:ind w:left="0" w:right="70" w:firstLine="0"/>
      </w:pPr>
      <w:r w:rsidRPr="00303813">
        <w:t xml:space="preserve">ELECTRIC SUBSTATION: </w:t>
      </w:r>
      <w:r>
        <w:t xml:space="preserve"> </w:t>
      </w:r>
      <w:r w:rsidRPr="00303813">
        <w:t xml:space="preserve">Part of an electrical generation, transmission, and distribution system, transforming voltage from high to low, or the reverse, or interconnecting two different transmission voltages. </w:t>
      </w:r>
      <w:r>
        <w:t xml:space="preserve"> </w:t>
      </w:r>
      <w:r w:rsidRPr="00303813">
        <w:t>Includes switching stations, which are substations without transformers and operating at a single voltage.</w:t>
      </w:r>
    </w:p>
    <w:p w14:paraId="5606D60C" w14:textId="77777777" w:rsidR="000D7697" w:rsidRPr="00B17BA7" w:rsidRDefault="000D7697" w:rsidP="000D7697">
      <w:pPr>
        <w:pStyle w:val="BodyText"/>
        <w:kinsoku w:val="0"/>
        <w:overflowPunct w:val="0"/>
        <w:ind w:left="0" w:firstLine="0"/>
      </w:pPr>
    </w:p>
    <w:p w14:paraId="5F4E6792" w14:textId="77777777" w:rsidR="000D7697" w:rsidRDefault="000D7697" w:rsidP="000D7697">
      <w:pPr>
        <w:pStyle w:val="BodyText"/>
        <w:kinsoku w:val="0"/>
        <w:overflowPunct w:val="0"/>
        <w:ind w:left="0" w:right="70" w:firstLine="0"/>
      </w:pPr>
      <w:r w:rsidRPr="00B17BA7">
        <w:t>ENERGY</w:t>
      </w:r>
      <w:r w:rsidRPr="00B17BA7">
        <w:rPr>
          <w:spacing w:val="-11"/>
        </w:rPr>
        <w:t xml:space="preserve"> </w:t>
      </w:r>
      <w:r w:rsidRPr="00B17BA7">
        <w:t>STORAGE:</w:t>
      </w:r>
      <w:r w:rsidRPr="00B17BA7">
        <w:rPr>
          <w:spacing w:val="-14"/>
        </w:rPr>
        <w:t xml:space="preserve"> </w:t>
      </w:r>
      <w:r>
        <w:rPr>
          <w:spacing w:val="-14"/>
        </w:rPr>
        <w:t xml:space="preserve"> </w:t>
      </w:r>
      <w:r w:rsidRPr="00B17BA7">
        <w:t>A</w:t>
      </w:r>
      <w:r w:rsidRPr="00B17BA7">
        <w:rPr>
          <w:spacing w:val="-15"/>
        </w:rPr>
        <w:t xml:space="preserve"> </w:t>
      </w:r>
      <w:r w:rsidRPr="00B17BA7">
        <w:t>structure</w:t>
      </w:r>
      <w:r w:rsidRPr="00B17BA7">
        <w:rPr>
          <w:spacing w:val="-2"/>
        </w:rPr>
        <w:t xml:space="preserve"> </w:t>
      </w:r>
      <w:r w:rsidRPr="00B17BA7">
        <w:t>capable</w:t>
      </w:r>
      <w:r w:rsidRPr="00B17BA7">
        <w:rPr>
          <w:spacing w:val="-3"/>
        </w:rPr>
        <w:t xml:space="preserve"> </w:t>
      </w:r>
      <w:r w:rsidRPr="00B17BA7">
        <w:t>of</w:t>
      </w:r>
      <w:r w:rsidRPr="00B17BA7">
        <w:rPr>
          <w:spacing w:val="-2"/>
        </w:rPr>
        <w:t xml:space="preserve"> </w:t>
      </w:r>
      <w:r w:rsidRPr="00B17BA7">
        <w:t>storing</w:t>
      </w:r>
      <w:r w:rsidRPr="00B17BA7">
        <w:rPr>
          <w:spacing w:val="-2"/>
        </w:rPr>
        <w:t xml:space="preserve"> </w:t>
      </w:r>
      <w:r w:rsidRPr="00B17BA7">
        <w:t>solar</w:t>
      </w:r>
      <w:r w:rsidRPr="00B17BA7">
        <w:rPr>
          <w:spacing w:val="-1"/>
        </w:rPr>
        <w:t xml:space="preserve"> </w:t>
      </w:r>
      <w:r w:rsidRPr="00B17BA7">
        <w:t>energy</w:t>
      </w:r>
      <w:r w:rsidRPr="00B17BA7">
        <w:rPr>
          <w:spacing w:val="-2"/>
        </w:rPr>
        <w:t xml:space="preserve"> </w:t>
      </w:r>
      <w:r w:rsidRPr="00B17BA7">
        <w:t>produced</w:t>
      </w:r>
      <w:r w:rsidRPr="00B17BA7">
        <w:rPr>
          <w:spacing w:val="-2"/>
        </w:rPr>
        <w:t xml:space="preserve"> </w:t>
      </w:r>
      <w:r w:rsidRPr="00B17BA7">
        <w:t>by</w:t>
      </w:r>
      <w:r w:rsidRPr="00B17BA7">
        <w:rPr>
          <w:spacing w:val="-2"/>
        </w:rPr>
        <w:t xml:space="preserve"> </w:t>
      </w:r>
      <w:r w:rsidRPr="00B17BA7">
        <w:t>the</w:t>
      </w:r>
      <w:r w:rsidRPr="00B17BA7">
        <w:rPr>
          <w:spacing w:val="-2"/>
        </w:rPr>
        <w:t xml:space="preserve"> </w:t>
      </w:r>
      <w:r w:rsidRPr="00B17BA7">
        <w:t>solar</w:t>
      </w:r>
      <w:r w:rsidRPr="00B17BA7">
        <w:rPr>
          <w:spacing w:val="-2"/>
        </w:rPr>
        <w:t xml:space="preserve"> </w:t>
      </w:r>
      <w:r w:rsidRPr="00B17BA7">
        <w:t>array</w:t>
      </w:r>
      <w:r w:rsidRPr="00B17BA7">
        <w:rPr>
          <w:spacing w:val="-2"/>
        </w:rPr>
        <w:t xml:space="preserve"> </w:t>
      </w:r>
      <w:r w:rsidRPr="00B17BA7">
        <w:t>for</w:t>
      </w:r>
      <w:r w:rsidRPr="00B17BA7">
        <w:rPr>
          <w:spacing w:val="-2"/>
        </w:rPr>
        <w:t xml:space="preserve"> </w:t>
      </w:r>
      <w:r w:rsidRPr="00B17BA7">
        <w:t xml:space="preserve">use later. </w:t>
      </w:r>
      <w:r>
        <w:t xml:space="preserve"> </w:t>
      </w:r>
      <w:r w:rsidRPr="00B17BA7">
        <w:t>May consist of batteries, heated water or other storage media. Lithium, Lithium ion and hydrogen storage systems are not</w:t>
      </w:r>
      <w:r w:rsidRPr="00B17BA7">
        <w:rPr>
          <w:spacing w:val="-4"/>
        </w:rPr>
        <w:t xml:space="preserve"> </w:t>
      </w:r>
      <w:r w:rsidRPr="00B17BA7">
        <w:t>permitted.</w:t>
      </w:r>
    </w:p>
    <w:p w14:paraId="5DE82461" w14:textId="77777777" w:rsidR="000D7697" w:rsidRDefault="000D7697" w:rsidP="000D7697">
      <w:pPr>
        <w:pStyle w:val="BodyText"/>
        <w:kinsoku w:val="0"/>
        <w:overflowPunct w:val="0"/>
        <w:ind w:left="0" w:right="70" w:firstLine="0"/>
      </w:pPr>
    </w:p>
    <w:p w14:paraId="2DC87D00" w14:textId="77777777" w:rsidR="000D7697" w:rsidRDefault="000D7697" w:rsidP="000D7697">
      <w:pPr>
        <w:pStyle w:val="BodyText"/>
        <w:kinsoku w:val="0"/>
        <w:overflowPunct w:val="0"/>
        <w:spacing w:line="218" w:lineRule="auto"/>
        <w:ind w:left="0" w:right="574" w:firstLine="0"/>
        <w:jc w:val="both"/>
      </w:pPr>
      <w:r>
        <w:t>FINANCIAL SECURITY:  A form of security including a cash deposit, surety bond, irrevocable letter of credit, cashier’s check, or escrow account from a federal or Commonwealth chartered lending institution and, in a form satisfactory to the Township and municipal</w:t>
      </w:r>
      <w:r>
        <w:rPr>
          <w:spacing w:val="-17"/>
        </w:rPr>
        <w:t xml:space="preserve"> </w:t>
      </w:r>
      <w:r>
        <w:t>solicitor.</w:t>
      </w:r>
    </w:p>
    <w:p w14:paraId="7F7021B8" w14:textId="77777777" w:rsidR="000D7697" w:rsidRPr="00B17BA7" w:rsidRDefault="000D7697" w:rsidP="000D7697">
      <w:pPr>
        <w:pStyle w:val="BodyText"/>
        <w:kinsoku w:val="0"/>
        <w:overflowPunct w:val="0"/>
        <w:ind w:left="0" w:firstLine="0"/>
      </w:pPr>
    </w:p>
    <w:p w14:paraId="0BCA7CF1" w14:textId="77777777" w:rsidR="000D7697" w:rsidRPr="00B17BA7" w:rsidRDefault="000D7697" w:rsidP="000D7697">
      <w:pPr>
        <w:kinsoku w:val="0"/>
        <w:overflowPunct w:val="0"/>
        <w:ind w:right="139"/>
        <w:jc w:val="both"/>
        <w:rPr>
          <w:sz w:val="23"/>
          <w:szCs w:val="23"/>
          <w14:ligatures w14:val="none"/>
        </w:rPr>
      </w:pPr>
      <w:r w:rsidRPr="004372A4">
        <w:rPr>
          <w:sz w:val="23"/>
          <w:szCs w:val="23"/>
          <w14:ligatures w14:val="none"/>
        </w:rPr>
        <w:t>GLARE:</w:t>
      </w:r>
      <w:r w:rsidRPr="00B17BA7">
        <w:rPr>
          <w:sz w:val="23"/>
          <w:szCs w:val="23"/>
          <w14:ligatures w14:val="none"/>
        </w:rPr>
        <w:t xml:space="preserve"> </w:t>
      </w:r>
      <w:r>
        <w:rPr>
          <w:sz w:val="23"/>
          <w:szCs w:val="23"/>
          <w14:ligatures w14:val="none"/>
        </w:rPr>
        <w:t xml:space="preserve"> </w:t>
      </w:r>
      <w:r w:rsidRPr="00B17BA7">
        <w:rPr>
          <w:sz w:val="23"/>
          <w:szCs w:val="23"/>
          <w14:ligatures w14:val="none"/>
        </w:rPr>
        <w:t>The effect produced by light with an intensity sufficient to cause annoyance, discomfort, or loss in visual performance and</w:t>
      </w:r>
      <w:r w:rsidRPr="00B17BA7">
        <w:rPr>
          <w:spacing w:val="-3"/>
          <w:sz w:val="23"/>
          <w:szCs w:val="23"/>
          <w14:ligatures w14:val="none"/>
        </w:rPr>
        <w:t xml:space="preserve"> </w:t>
      </w:r>
      <w:r w:rsidRPr="00B17BA7">
        <w:rPr>
          <w:sz w:val="23"/>
          <w:szCs w:val="23"/>
          <w14:ligatures w14:val="none"/>
        </w:rPr>
        <w:t>visibility.</w:t>
      </w:r>
    </w:p>
    <w:p w14:paraId="7227EF02" w14:textId="77777777" w:rsidR="000D7697" w:rsidRPr="00B17BA7" w:rsidRDefault="000D7697" w:rsidP="000D7697">
      <w:pPr>
        <w:pStyle w:val="BodyText"/>
        <w:tabs>
          <w:tab w:val="left" w:pos="3165"/>
        </w:tabs>
        <w:kinsoku w:val="0"/>
        <w:overflowPunct w:val="0"/>
        <w:ind w:left="0" w:right="178" w:firstLine="0"/>
      </w:pPr>
      <w:r>
        <w:tab/>
      </w:r>
    </w:p>
    <w:p w14:paraId="0109082E" w14:textId="77777777" w:rsidR="000D7697" w:rsidRPr="00B17BA7" w:rsidRDefault="000D7697" w:rsidP="000D7697">
      <w:pPr>
        <w:pStyle w:val="BodyText"/>
        <w:kinsoku w:val="0"/>
        <w:overflowPunct w:val="0"/>
        <w:ind w:left="0" w:firstLine="0"/>
      </w:pPr>
      <w:r w:rsidRPr="00B17BA7">
        <w:t>MUNICIPALITY</w:t>
      </w:r>
      <w:r>
        <w:t xml:space="preserve"> or TOWNSHIP</w:t>
      </w:r>
      <w:r w:rsidRPr="00B17BA7">
        <w:t xml:space="preserve">: </w:t>
      </w:r>
      <w:r>
        <w:t xml:space="preserve"> </w:t>
      </w:r>
      <w:r w:rsidRPr="00B17BA7">
        <w:t>Jefferson Township, Washington County,</w:t>
      </w:r>
      <w:r w:rsidRPr="00B17BA7">
        <w:rPr>
          <w:spacing w:val="-25"/>
        </w:rPr>
        <w:t xml:space="preserve"> </w:t>
      </w:r>
      <w:r w:rsidRPr="00B17BA7">
        <w:t>Pennsylvania.</w:t>
      </w:r>
    </w:p>
    <w:p w14:paraId="528B8847" w14:textId="77777777" w:rsidR="000D7697" w:rsidRDefault="000D7697" w:rsidP="000D7697">
      <w:pPr>
        <w:pStyle w:val="BodyText"/>
        <w:kinsoku w:val="0"/>
        <w:overflowPunct w:val="0"/>
        <w:ind w:left="0" w:right="324" w:firstLine="0"/>
      </w:pPr>
    </w:p>
    <w:p w14:paraId="4DF7F525" w14:textId="77777777" w:rsidR="000D7697" w:rsidRPr="00B17BA7" w:rsidRDefault="000D7697" w:rsidP="000D7697">
      <w:pPr>
        <w:pStyle w:val="BodyText"/>
        <w:kinsoku w:val="0"/>
        <w:overflowPunct w:val="0"/>
        <w:ind w:left="0" w:right="324" w:firstLine="0"/>
      </w:pPr>
      <w:r w:rsidRPr="00B17BA7">
        <w:t>PRINCIPAL BUILDING: A</w:t>
      </w:r>
      <w:r>
        <w:t xml:space="preserve"> </w:t>
      </w:r>
      <w:r w:rsidRPr="00B17BA7">
        <w:t xml:space="preserve"> building or structure in which is conducted the principal use of the lot on which the building or structure is</w:t>
      </w:r>
      <w:r w:rsidRPr="00B17BA7">
        <w:rPr>
          <w:spacing w:val="-3"/>
        </w:rPr>
        <w:t xml:space="preserve"> </w:t>
      </w:r>
      <w:r w:rsidRPr="00B17BA7">
        <w:t>located.</w:t>
      </w:r>
    </w:p>
    <w:p w14:paraId="3C845A38" w14:textId="77777777" w:rsidR="000D7697" w:rsidRDefault="000D7697" w:rsidP="000D7697">
      <w:pPr>
        <w:pStyle w:val="BodyText"/>
        <w:kinsoku w:val="0"/>
        <w:overflowPunct w:val="0"/>
        <w:ind w:left="0" w:firstLine="0"/>
      </w:pPr>
    </w:p>
    <w:p w14:paraId="3C85DEA6" w14:textId="77777777" w:rsidR="000D7697" w:rsidRDefault="000D7697" w:rsidP="000D7697">
      <w:pPr>
        <w:tabs>
          <w:tab w:val="left" w:pos="477"/>
        </w:tabs>
        <w:kinsoku w:val="0"/>
        <w:overflowPunct w:val="0"/>
        <w:ind w:right="391"/>
        <w:rPr>
          <w:sz w:val="23"/>
          <w:szCs w:val="23"/>
        </w:rPr>
      </w:pPr>
      <w:r w:rsidRPr="00FA3B35">
        <w:rPr>
          <w:sz w:val="23"/>
          <w:szCs w:val="23"/>
        </w:rPr>
        <w:t xml:space="preserve">SOLAR ARRAY: </w:t>
      </w:r>
      <w:r>
        <w:rPr>
          <w:sz w:val="23"/>
          <w:szCs w:val="23"/>
        </w:rPr>
        <w:t xml:space="preserve"> </w:t>
      </w:r>
      <w:r w:rsidRPr="00FA3B35">
        <w:rPr>
          <w:sz w:val="23"/>
          <w:szCs w:val="23"/>
        </w:rPr>
        <w:t>A grouping of multiple solar modules/panels with the purpose of</w:t>
      </w:r>
      <w:r w:rsidRPr="00FA3B35">
        <w:rPr>
          <w:spacing w:val="-39"/>
          <w:sz w:val="23"/>
          <w:szCs w:val="23"/>
        </w:rPr>
        <w:t xml:space="preserve"> </w:t>
      </w:r>
      <w:r w:rsidRPr="00FA3B35">
        <w:rPr>
          <w:sz w:val="23"/>
          <w:szCs w:val="23"/>
        </w:rPr>
        <w:t>harvesting solar</w:t>
      </w:r>
      <w:r w:rsidRPr="00FA3B35">
        <w:rPr>
          <w:spacing w:val="-1"/>
          <w:sz w:val="23"/>
          <w:szCs w:val="23"/>
        </w:rPr>
        <w:t xml:space="preserve"> </w:t>
      </w:r>
      <w:r w:rsidRPr="00FA3B35">
        <w:rPr>
          <w:sz w:val="23"/>
          <w:szCs w:val="23"/>
        </w:rPr>
        <w:t>energy.</w:t>
      </w:r>
    </w:p>
    <w:p w14:paraId="76BB6B01" w14:textId="77777777" w:rsidR="000D7697" w:rsidRDefault="000D7697" w:rsidP="000D7697">
      <w:pPr>
        <w:tabs>
          <w:tab w:val="left" w:pos="477"/>
        </w:tabs>
        <w:kinsoku w:val="0"/>
        <w:overflowPunct w:val="0"/>
        <w:ind w:right="391"/>
        <w:rPr>
          <w:sz w:val="23"/>
          <w:szCs w:val="23"/>
        </w:rPr>
      </w:pPr>
    </w:p>
    <w:p w14:paraId="0F050A5D" w14:textId="77777777" w:rsidR="000D7697" w:rsidRPr="00FA3B35" w:rsidRDefault="000D7697" w:rsidP="000D7697">
      <w:pPr>
        <w:tabs>
          <w:tab w:val="left" w:pos="477"/>
        </w:tabs>
        <w:kinsoku w:val="0"/>
        <w:overflowPunct w:val="0"/>
        <w:ind w:right="847"/>
        <w:rPr>
          <w:sz w:val="23"/>
          <w:szCs w:val="23"/>
        </w:rPr>
      </w:pPr>
      <w:r w:rsidRPr="00FA3B35">
        <w:rPr>
          <w:sz w:val="23"/>
          <w:szCs w:val="23"/>
        </w:rPr>
        <w:t xml:space="preserve">SOLAR CELL: </w:t>
      </w:r>
      <w:r>
        <w:rPr>
          <w:sz w:val="23"/>
          <w:szCs w:val="23"/>
        </w:rPr>
        <w:t xml:space="preserve"> </w:t>
      </w:r>
      <w:r w:rsidRPr="00FA3B35">
        <w:rPr>
          <w:sz w:val="23"/>
          <w:szCs w:val="23"/>
        </w:rPr>
        <w:t>The smallest basic solar electric device which generates electricity when exposed to</w:t>
      </w:r>
      <w:r w:rsidRPr="00FA3B35">
        <w:rPr>
          <w:spacing w:val="-1"/>
          <w:sz w:val="23"/>
          <w:szCs w:val="23"/>
        </w:rPr>
        <w:t xml:space="preserve"> </w:t>
      </w:r>
      <w:r w:rsidRPr="00FA3B35">
        <w:rPr>
          <w:sz w:val="23"/>
          <w:szCs w:val="23"/>
        </w:rPr>
        <w:t>light.</w:t>
      </w:r>
      <w:r>
        <w:rPr>
          <w:sz w:val="23"/>
          <w:szCs w:val="23"/>
        </w:rPr>
        <w:t xml:space="preserve">  Also called a  </w:t>
      </w:r>
      <w:r w:rsidRPr="0030238A">
        <w:t>photovoltaic (PV) cel</w:t>
      </w:r>
      <w:r>
        <w:t>l.</w:t>
      </w:r>
    </w:p>
    <w:p w14:paraId="4F6B5525" w14:textId="77777777" w:rsidR="000D7697" w:rsidRPr="00B17BA7" w:rsidRDefault="000D7697" w:rsidP="000D7697">
      <w:pPr>
        <w:pStyle w:val="BodyText"/>
        <w:kinsoku w:val="0"/>
        <w:overflowPunct w:val="0"/>
        <w:ind w:left="0" w:firstLine="0"/>
      </w:pPr>
    </w:p>
    <w:p w14:paraId="63AE5198" w14:textId="77777777" w:rsidR="000D7697" w:rsidRPr="00B17BA7" w:rsidRDefault="000D7697" w:rsidP="000D7697">
      <w:pPr>
        <w:pStyle w:val="BodyText"/>
        <w:kinsoku w:val="0"/>
        <w:overflowPunct w:val="0"/>
        <w:ind w:left="0" w:right="325" w:firstLine="0"/>
      </w:pPr>
      <w:r w:rsidRPr="00B17BA7">
        <w:t xml:space="preserve">SOLAR EASEMENT: </w:t>
      </w:r>
      <w:r>
        <w:t xml:space="preserve"> </w:t>
      </w:r>
      <w:r w:rsidRPr="00B17BA7">
        <w:t xml:space="preserve">A right, expressed as an easement, restriction, covenant, or condition </w:t>
      </w:r>
      <w:r w:rsidRPr="00B17BA7">
        <w:lastRenderedPageBreak/>
        <w:t>contained in any deed, contract, or other written instrument executed by or on behalf of any landowner for the purpose of assuring adequate access to direct sunlight for Solar Energy</w:t>
      </w:r>
      <w:r w:rsidRPr="00B17BA7">
        <w:rPr>
          <w:spacing w:val="-28"/>
        </w:rPr>
        <w:t xml:space="preserve"> </w:t>
      </w:r>
      <w:r w:rsidRPr="00B17BA7">
        <w:t>Systems.</w:t>
      </w:r>
    </w:p>
    <w:p w14:paraId="317D164D" w14:textId="77777777" w:rsidR="000D7697" w:rsidRPr="00B17BA7" w:rsidRDefault="000D7697" w:rsidP="000D7697">
      <w:pPr>
        <w:pStyle w:val="BodyText"/>
        <w:kinsoku w:val="0"/>
        <w:overflowPunct w:val="0"/>
        <w:ind w:left="0" w:firstLine="0"/>
      </w:pPr>
    </w:p>
    <w:p w14:paraId="26CD58E6" w14:textId="77777777" w:rsidR="000D7697" w:rsidRPr="00B17BA7" w:rsidRDefault="000D7697" w:rsidP="000D7697">
      <w:pPr>
        <w:pStyle w:val="BodyText"/>
        <w:kinsoku w:val="0"/>
        <w:overflowPunct w:val="0"/>
        <w:ind w:left="0" w:firstLine="0"/>
      </w:pPr>
      <w:r w:rsidRPr="00B17BA7">
        <w:t xml:space="preserve">SOLAR ENERGY: </w:t>
      </w:r>
      <w:r>
        <w:t xml:space="preserve"> </w:t>
      </w:r>
      <w:r w:rsidRPr="00B17BA7">
        <w:t>Radiant energy (direct, diffuse and/or reflective) received from the</w:t>
      </w:r>
      <w:r w:rsidRPr="00B17BA7">
        <w:rPr>
          <w:spacing w:val="1"/>
        </w:rPr>
        <w:t xml:space="preserve"> </w:t>
      </w:r>
      <w:r w:rsidRPr="00B17BA7">
        <w:t>sun.</w:t>
      </w:r>
    </w:p>
    <w:p w14:paraId="2ED829A0" w14:textId="77777777" w:rsidR="000D7697" w:rsidRPr="00B17BA7" w:rsidRDefault="000D7697" w:rsidP="000D7697">
      <w:pPr>
        <w:pStyle w:val="BodyText"/>
        <w:kinsoku w:val="0"/>
        <w:overflowPunct w:val="0"/>
        <w:ind w:left="0" w:firstLine="0"/>
      </w:pPr>
    </w:p>
    <w:p w14:paraId="35C1B033" w14:textId="77777777" w:rsidR="000D7697" w:rsidRPr="00B17BA7" w:rsidRDefault="000D7697" w:rsidP="000D7697">
      <w:pPr>
        <w:pStyle w:val="BodyText"/>
        <w:kinsoku w:val="0"/>
        <w:overflowPunct w:val="0"/>
        <w:ind w:left="0" w:right="254" w:firstLine="0"/>
      </w:pPr>
      <w:r w:rsidRPr="00B17BA7">
        <w:t xml:space="preserve">SOLAR ENERGY FACILITY (SEF): </w:t>
      </w:r>
      <w:r>
        <w:t xml:space="preserve"> </w:t>
      </w:r>
      <w:r w:rsidRPr="00B17BA7">
        <w:t>An area of land used for a solar collection system principally to capture solar energy, convert it to electrical energy or thermal power and supply electrical or thermal power primarily for off-site use. An SEF typically produces in excess of 3 MW of</w:t>
      </w:r>
      <w:r w:rsidRPr="00B17BA7">
        <w:rPr>
          <w:spacing w:val="9"/>
        </w:rPr>
        <w:t xml:space="preserve"> </w:t>
      </w:r>
      <w:r w:rsidRPr="00B17BA7">
        <w:t>power.</w:t>
      </w:r>
    </w:p>
    <w:p w14:paraId="62915C88" w14:textId="77777777" w:rsidR="000D7697" w:rsidRPr="00B17BA7" w:rsidRDefault="000D7697" w:rsidP="000D7697">
      <w:pPr>
        <w:pStyle w:val="BodyText"/>
        <w:kinsoku w:val="0"/>
        <w:overflowPunct w:val="0"/>
        <w:ind w:left="0" w:firstLine="0"/>
      </w:pPr>
    </w:p>
    <w:p w14:paraId="7D97BC99" w14:textId="77777777" w:rsidR="000D7697" w:rsidRPr="00B17BA7" w:rsidRDefault="000D7697" w:rsidP="000D7697">
      <w:pPr>
        <w:pStyle w:val="BodyText"/>
        <w:kinsoku w:val="0"/>
        <w:overflowPunct w:val="0"/>
        <w:ind w:left="0" w:right="196" w:firstLine="0"/>
      </w:pPr>
      <w:r w:rsidRPr="00B17BA7">
        <w:t xml:space="preserve">SOLAR ENERGY PROJECT: </w:t>
      </w:r>
      <w:r>
        <w:t xml:space="preserve"> </w:t>
      </w:r>
      <w:r w:rsidRPr="00B17BA7">
        <w:t>A grouping of two or more Solar Energy Facilities which are held by owner or leased to a common lessor and which are part of a single solar energy production development</w:t>
      </w:r>
      <w:r w:rsidRPr="00B17BA7">
        <w:rPr>
          <w:spacing w:val="-2"/>
        </w:rPr>
        <w:t xml:space="preserve"> </w:t>
      </w:r>
      <w:r w:rsidRPr="00B17BA7">
        <w:t>project.</w:t>
      </w:r>
    </w:p>
    <w:p w14:paraId="412B28B3" w14:textId="77777777" w:rsidR="000D7697" w:rsidRPr="00B17BA7" w:rsidRDefault="000D7697" w:rsidP="000D7697">
      <w:pPr>
        <w:pStyle w:val="BodyText"/>
        <w:kinsoku w:val="0"/>
        <w:overflowPunct w:val="0"/>
        <w:ind w:left="0" w:firstLine="0"/>
      </w:pPr>
    </w:p>
    <w:p w14:paraId="2FC54341" w14:textId="77777777" w:rsidR="000D7697" w:rsidRPr="00B17BA7" w:rsidRDefault="000D7697" w:rsidP="000D7697">
      <w:pPr>
        <w:pStyle w:val="BodyText"/>
        <w:kinsoku w:val="0"/>
        <w:overflowPunct w:val="0"/>
        <w:ind w:left="0" w:right="70" w:firstLine="0"/>
      </w:pPr>
      <w:r w:rsidRPr="00B17BA7">
        <w:t xml:space="preserve">SOLAR ENERGY PROJECT OWNER: </w:t>
      </w:r>
      <w:r>
        <w:t xml:space="preserve"> </w:t>
      </w:r>
      <w:r w:rsidRPr="00B17BA7">
        <w:t>The individual, group or entity responsible for the permitting, construction and/or operation of a Solar Energy Facility to the Solar Project</w:t>
      </w:r>
      <w:r w:rsidRPr="00B17BA7">
        <w:rPr>
          <w:spacing w:val="-27"/>
        </w:rPr>
        <w:t xml:space="preserve"> </w:t>
      </w:r>
      <w:r w:rsidRPr="00B17BA7">
        <w:t>Connection.</w:t>
      </w:r>
    </w:p>
    <w:p w14:paraId="3DB1E17D" w14:textId="77777777" w:rsidR="000D7697" w:rsidRPr="00B17BA7" w:rsidRDefault="000D7697" w:rsidP="000D7697">
      <w:pPr>
        <w:pStyle w:val="BodyText"/>
        <w:kinsoku w:val="0"/>
        <w:overflowPunct w:val="0"/>
        <w:ind w:left="0" w:firstLine="0"/>
      </w:pPr>
    </w:p>
    <w:p w14:paraId="6C24602F" w14:textId="77777777" w:rsidR="000D7697" w:rsidRPr="00B17BA7" w:rsidRDefault="000D7697" w:rsidP="000D7697">
      <w:pPr>
        <w:pStyle w:val="BodyText"/>
        <w:kinsoku w:val="0"/>
        <w:overflowPunct w:val="0"/>
        <w:ind w:left="0" w:firstLine="0"/>
      </w:pPr>
      <w:r w:rsidRPr="00B17BA7">
        <w:t xml:space="preserve">SOLAR ENERGY SYSTEM: </w:t>
      </w:r>
      <w:r>
        <w:t xml:space="preserve"> </w:t>
      </w:r>
      <w:r w:rsidRPr="00B17BA7">
        <w:t>A solar photovoltaic cell, module/panels, or array, or solar hot air or water collector device, which relies upon solar radiation as an energy source for collection,</w:t>
      </w:r>
      <w:r w:rsidRPr="00B17BA7">
        <w:rPr>
          <w:spacing w:val="-34"/>
        </w:rPr>
        <w:t xml:space="preserve"> </w:t>
      </w:r>
      <w:r w:rsidRPr="00B17BA7">
        <w:t>inversion, storage, and distribution of solar energy for electricity generation or transfer of stored</w:t>
      </w:r>
      <w:r w:rsidRPr="00B17BA7">
        <w:rPr>
          <w:spacing w:val="-12"/>
        </w:rPr>
        <w:t xml:space="preserve"> </w:t>
      </w:r>
      <w:r w:rsidRPr="00B17BA7">
        <w:t>heat.</w:t>
      </w:r>
    </w:p>
    <w:p w14:paraId="4A8ADADE" w14:textId="77777777" w:rsidR="000D7697" w:rsidRPr="00B17BA7" w:rsidRDefault="000D7697" w:rsidP="000D7697">
      <w:pPr>
        <w:pStyle w:val="BodyText"/>
        <w:kinsoku w:val="0"/>
        <w:overflowPunct w:val="0"/>
        <w:ind w:left="0" w:firstLine="0"/>
      </w:pPr>
    </w:p>
    <w:p w14:paraId="4BFB50C9" w14:textId="77777777" w:rsidR="000D7697" w:rsidRDefault="000D7697" w:rsidP="000D7697">
      <w:pPr>
        <w:pStyle w:val="BodyText"/>
        <w:kinsoku w:val="0"/>
        <w:overflowPunct w:val="0"/>
        <w:ind w:left="0" w:right="204" w:firstLine="0"/>
      </w:pPr>
      <w:r w:rsidRPr="00B17BA7">
        <w:t xml:space="preserve">SOLAR FACILITY CONNECTION: </w:t>
      </w:r>
      <w:r>
        <w:t xml:space="preserve"> </w:t>
      </w:r>
      <w:r w:rsidRPr="00B17BA7">
        <w:t>The high-voltage electric conveyance lines which connect a Solar Energy Facility to the Solar Project</w:t>
      </w:r>
      <w:r w:rsidRPr="00B17BA7">
        <w:rPr>
          <w:spacing w:val="-3"/>
        </w:rPr>
        <w:t xml:space="preserve"> </w:t>
      </w:r>
      <w:r w:rsidRPr="00B17BA7">
        <w:t>Connection.</w:t>
      </w:r>
    </w:p>
    <w:p w14:paraId="03571C92" w14:textId="77777777" w:rsidR="000D7697" w:rsidRDefault="000D7697" w:rsidP="000D7697">
      <w:pPr>
        <w:tabs>
          <w:tab w:val="left" w:pos="477"/>
        </w:tabs>
        <w:kinsoku w:val="0"/>
        <w:overflowPunct w:val="0"/>
        <w:rPr>
          <w:sz w:val="23"/>
          <w:szCs w:val="23"/>
        </w:rPr>
      </w:pPr>
    </w:p>
    <w:p w14:paraId="3FEFAF95" w14:textId="77777777" w:rsidR="000D7697" w:rsidRPr="00FA3B35" w:rsidRDefault="000D7697" w:rsidP="000D7697">
      <w:pPr>
        <w:tabs>
          <w:tab w:val="left" w:pos="477"/>
        </w:tabs>
        <w:kinsoku w:val="0"/>
        <w:overflowPunct w:val="0"/>
        <w:rPr>
          <w:sz w:val="23"/>
          <w:szCs w:val="23"/>
        </w:rPr>
      </w:pPr>
      <w:r w:rsidRPr="00FA3B35">
        <w:rPr>
          <w:sz w:val="23"/>
          <w:szCs w:val="23"/>
        </w:rPr>
        <w:t xml:space="preserve">SOLAR MODULE: </w:t>
      </w:r>
      <w:r>
        <w:rPr>
          <w:sz w:val="23"/>
          <w:szCs w:val="23"/>
        </w:rPr>
        <w:t xml:space="preserve"> </w:t>
      </w:r>
      <w:r w:rsidRPr="00FA3B35">
        <w:rPr>
          <w:sz w:val="23"/>
          <w:szCs w:val="23"/>
        </w:rPr>
        <w:t>A grouping of solar cells with the purpose of harvesting solar</w:t>
      </w:r>
      <w:r w:rsidRPr="00FA3B35">
        <w:rPr>
          <w:spacing w:val="-2"/>
          <w:sz w:val="23"/>
          <w:szCs w:val="23"/>
        </w:rPr>
        <w:t xml:space="preserve"> </w:t>
      </w:r>
      <w:r w:rsidRPr="00FA3B35">
        <w:rPr>
          <w:sz w:val="23"/>
          <w:szCs w:val="23"/>
        </w:rPr>
        <w:t>energy.</w:t>
      </w:r>
    </w:p>
    <w:p w14:paraId="692FB6DA" w14:textId="77777777" w:rsidR="000D7697" w:rsidRDefault="000D7697" w:rsidP="000D7697">
      <w:pPr>
        <w:tabs>
          <w:tab w:val="left" w:pos="477"/>
        </w:tabs>
        <w:kinsoku w:val="0"/>
        <w:overflowPunct w:val="0"/>
        <w:ind w:right="751"/>
        <w:rPr>
          <w:sz w:val="23"/>
          <w:szCs w:val="23"/>
        </w:rPr>
      </w:pPr>
    </w:p>
    <w:p w14:paraId="6686AD39" w14:textId="77777777" w:rsidR="000D7697" w:rsidRPr="00FA3B35" w:rsidRDefault="000D7697" w:rsidP="000D7697">
      <w:pPr>
        <w:tabs>
          <w:tab w:val="left" w:pos="477"/>
        </w:tabs>
        <w:kinsoku w:val="0"/>
        <w:overflowPunct w:val="0"/>
        <w:ind w:right="751"/>
        <w:rPr>
          <w:sz w:val="23"/>
          <w:szCs w:val="23"/>
        </w:rPr>
      </w:pPr>
      <w:r w:rsidRPr="00FA3B35">
        <w:rPr>
          <w:sz w:val="23"/>
          <w:szCs w:val="23"/>
        </w:rPr>
        <w:t xml:space="preserve">SOLAR PANEL: </w:t>
      </w:r>
      <w:r>
        <w:rPr>
          <w:sz w:val="23"/>
          <w:szCs w:val="23"/>
        </w:rPr>
        <w:t xml:space="preserve"> </w:t>
      </w:r>
      <w:r w:rsidRPr="00FA3B35">
        <w:rPr>
          <w:sz w:val="23"/>
          <w:szCs w:val="23"/>
        </w:rPr>
        <w:t>That part or portion of a Solar Energy System containing one or more receptive cells or modules, the purpose of which is to convert solar energy for use in</w:t>
      </w:r>
      <w:r w:rsidRPr="00FA3B35">
        <w:rPr>
          <w:spacing w:val="-28"/>
          <w:sz w:val="23"/>
          <w:szCs w:val="23"/>
        </w:rPr>
        <w:t xml:space="preserve"> </w:t>
      </w:r>
      <w:r w:rsidRPr="00FA3B35">
        <w:rPr>
          <w:sz w:val="23"/>
          <w:szCs w:val="23"/>
        </w:rPr>
        <w:t>space heating or cooling, for water heating and cooling, and/or for</w:t>
      </w:r>
      <w:r w:rsidRPr="00FA3B35">
        <w:rPr>
          <w:spacing w:val="-8"/>
          <w:sz w:val="23"/>
          <w:szCs w:val="23"/>
        </w:rPr>
        <w:t xml:space="preserve"> </w:t>
      </w:r>
      <w:r w:rsidRPr="00FA3B35">
        <w:rPr>
          <w:sz w:val="23"/>
          <w:szCs w:val="23"/>
        </w:rPr>
        <w:t>electricity.</w:t>
      </w:r>
    </w:p>
    <w:p w14:paraId="57B0505A" w14:textId="77777777" w:rsidR="000D7697" w:rsidRPr="00B17BA7" w:rsidRDefault="000D7697" w:rsidP="000D7697">
      <w:pPr>
        <w:pStyle w:val="BodyText"/>
        <w:kinsoku w:val="0"/>
        <w:overflowPunct w:val="0"/>
        <w:ind w:left="0" w:firstLine="0"/>
      </w:pPr>
    </w:p>
    <w:p w14:paraId="22077513" w14:textId="77777777" w:rsidR="000D7697" w:rsidRPr="00B17BA7" w:rsidRDefault="000D7697" w:rsidP="000D7697">
      <w:pPr>
        <w:pStyle w:val="BodyText"/>
        <w:kinsoku w:val="0"/>
        <w:overflowPunct w:val="0"/>
        <w:ind w:left="0" w:firstLine="0"/>
      </w:pPr>
      <w:r w:rsidRPr="00B17BA7">
        <w:t xml:space="preserve">SOLAR PROJECT CONNECTION: </w:t>
      </w:r>
      <w:r>
        <w:t xml:space="preserve"> </w:t>
      </w:r>
      <w:r w:rsidRPr="00B17BA7">
        <w:t>The electric conveyance lines which connect a Solar Energy Facility to the high-voltage electric interconnection</w:t>
      </w:r>
      <w:r w:rsidRPr="00B17BA7">
        <w:rPr>
          <w:spacing w:val="-5"/>
        </w:rPr>
        <w:t xml:space="preserve"> </w:t>
      </w:r>
      <w:r w:rsidRPr="00B17BA7">
        <w:t>grid.</w:t>
      </w:r>
    </w:p>
    <w:p w14:paraId="13230E5B" w14:textId="77777777" w:rsidR="000D7697" w:rsidRPr="00B17BA7" w:rsidRDefault="000D7697" w:rsidP="000D7697">
      <w:pPr>
        <w:pStyle w:val="BodyText"/>
        <w:kinsoku w:val="0"/>
        <w:overflowPunct w:val="0"/>
        <w:ind w:left="0" w:firstLine="0"/>
      </w:pPr>
    </w:p>
    <w:p w14:paraId="42EA723B" w14:textId="77777777" w:rsidR="000D7697" w:rsidRPr="00B17BA7" w:rsidRDefault="000D7697" w:rsidP="000D7697">
      <w:pPr>
        <w:pStyle w:val="BodyText"/>
        <w:kinsoku w:val="0"/>
        <w:overflowPunct w:val="0"/>
        <w:ind w:left="0" w:right="427" w:firstLine="0"/>
      </w:pPr>
      <w:r w:rsidRPr="00B17BA7">
        <w:t xml:space="preserve">SOLAR RELATED EQUIPMENT: </w:t>
      </w:r>
      <w:r>
        <w:t xml:space="preserve"> </w:t>
      </w:r>
      <w:r w:rsidRPr="00B17BA7">
        <w:t>Items including a solar photovoltaic cell, module, or array, or solar hot air or water collector device panels, lines, pumps, energy storage equipment, mounting brackets, framing and possibly foundations or other structures used or intended to be used for collection of solar</w:t>
      </w:r>
      <w:r w:rsidRPr="00B17BA7">
        <w:rPr>
          <w:spacing w:val="-1"/>
        </w:rPr>
        <w:t xml:space="preserve"> </w:t>
      </w:r>
      <w:r w:rsidRPr="00B17BA7">
        <w:t>energy.</w:t>
      </w:r>
    </w:p>
    <w:p w14:paraId="372D0B9D" w14:textId="77777777" w:rsidR="000D7697" w:rsidRPr="00B17BA7" w:rsidRDefault="000D7697" w:rsidP="000D7697">
      <w:pPr>
        <w:pStyle w:val="BodyText"/>
        <w:kinsoku w:val="0"/>
        <w:overflowPunct w:val="0"/>
        <w:ind w:left="0" w:firstLine="0"/>
      </w:pPr>
    </w:p>
    <w:p w14:paraId="56235921" w14:textId="77777777" w:rsidR="000D7697" w:rsidRDefault="000D7697" w:rsidP="000D7697">
      <w:pPr>
        <w:pStyle w:val="BodyText"/>
        <w:kinsoku w:val="0"/>
        <w:overflowPunct w:val="0"/>
        <w:ind w:left="0" w:right="70" w:firstLine="0"/>
      </w:pPr>
      <w:r w:rsidRPr="00B17BA7">
        <w:t xml:space="preserve">VIEW SHED ANALYSIS: </w:t>
      </w:r>
      <w:r>
        <w:t xml:space="preserve"> A</w:t>
      </w:r>
      <w:r w:rsidRPr="00B17BA7">
        <w:t xml:space="preserve"> type of analysis showing the locations visible and non-visible in all of the areas surrounding the</w:t>
      </w:r>
      <w:r w:rsidRPr="00B17BA7">
        <w:rPr>
          <w:spacing w:val="-3"/>
        </w:rPr>
        <w:t xml:space="preserve"> </w:t>
      </w:r>
      <w:r w:rsidRPr="00B17BA7">
        <w:t>SEF.</w:t>
      </w:r>
    </w:p>
    <w:p w14:paraId="251F31B0" w14:textId="77777777" w:rsidR="000D7697" w:rsidRDefault="000D7697" w:rsidP="000D7697">
      <w:pPr>
        <w:pStyle w:val="BodyText"/>
        <w:kinsoku w:val="0"/>
        <w:overflowPunct w:val="0"/>
        <w:ind w:left="0" w:right="70" w:firstLine="0"/>
      </w:pPr>
    </w:p>
    <w:p w14:paraId="38C1F997" w14:textId="77777777" w:rsidR="000D7697" w:rsidRDefault="000D7697" w:rsidP="000D7697">
      <w:pPr>
        <w:pStyle w:val="Heading1"/>
        <w:keepNext/>
        <w:keepLines/>
        <w:widowControl/>
        <w:kinsoku w:val="0"/>
        <w:overflowPunct w:val="0"/>
        <w:spacing w:before="164"/>
        <w:ind w:left="0"/>
      </w:pPr>
      <w:r>
        <w:lastRenderedPageBreak/>
        <w:t>Section 3 - Administration and</w:t>
      </w:r>
      <w:r>
        <w:rPr>
          <w:spacing w:val="-37"/>
        </w:rPr>
        <w:t xml:space="preserve"> </w:t>
      </w:r>
      <w:r>
        <w:t>Enforcement</w:t>
      </w:r>
    </w:p>
    <w:p w14:paraId="0490E8BB" w14:textId="77777777" w:rsidR="000D7697" w:rsidRPr="00FA678B" w:rsidRDefault="000D7697" w:rsidP="000D7697">
      <w:pPr>
        <w:pStyle w:val="ListParagraph"/>
        <w:keepNext/>
        <w:keepLines/>
        <w:widowControl/>
        <w:numPr>
          <w:ilvl w:val="0"/>
          <w:numId w:val="2"/>
        </w:numPr>
        <w:kinsoku w:val="0"/>
        <w:overflowPunct w:val="0"/>
        <w:spacing w:before="155"/>
        <w:ind w:left="720" w:hanging="720"/>
        <w:rPr>
          <w:color w:val="000000"/>
          <w:sz w:val="23"/>
          <w:szCs w:val="23"/>
        </w:rPr>
      </w:pPr>
      <w:r w:rsidRPr="00FA678B">
        <w:rPr>
          <w:sz w:val="23"/>
          <w:szCs w:val="23"/>
        </w:rPr>
        <w:t>Permit</w:t>
      </w:r>
      <w:r w:rsidRPr="00FA678B">
        <w:rPr>
          <w:spacing w:val="-6"/>
          <w:sz w:val="23"/>
          <w:szCs w:val="23"/>
        </w:rPr>
        <w:t xml:space="preserve"> </w:t>
      </w:r>
      <w:r w:rsidRPr="00FA678B">
        <w:rPr>
          <w:sz w:val="23"/>
          <w:szCs w:val="23"/>
        </w:rPr>
        <w:t>applications</w:t>
      </w:r>
    </w:p>
    <w:p w14:paraId="463CFD5D" w14:textId="77777777" w:rsidR="000D7697" w:rsidRPr="00FA678B" w:rsidRDefault="000D7697" w:rsidP="000D7697">
      <w:pPr>
        <w:pStyle w:val="ListParagraph"/>
        <w:keepNext/>
        <w:keepLines/>
        <w:widowControl/>
        <w:numPr>
          <w:ilvl w:val="1"/>
          <w:numId w:val="2"/>
        </w:numPr>
        <w:kinsoku w:val="0"/>
        <w:overflowPunct w:val="0"/>
        <w:spacing w:before="159" w:line="228" w:lineRule="auto"/>
        <w:ind w:left="1440" w:right="185" w:hanging="720"/>
        <w:rPr>
          <w:color w:val="000000"/>
          <w:sz w:val="23"/>
          <w:szCs w:val="23"/>
        </w:rPr>
      </w:pPr>
      <w:r w:rsidRPr="00FA678B">
        <w:rPr>
          <w:sz w:val="23"/>
          <w:szCs w:val="23"/>
        </w:rPr>
        <w:t>Permit applications shall document compliance with this Ordinance and shall be accompanied</w:t>
      </w:r>
      <w:r w:rsidRPr="00FA678B">
        <w:rPr>
          <w:spacing w:val="-31"/>
          <w:sz w:val="23"/>
          <w:szCs w:val="23"/>
        </w:rPr>
        <w:t xml:space="preserve"> </w:t>
      </w:r>
      <w:r w:rsidRPr="00FA678B">
        <w:rPr>
          <w:sz w:val="23"/>
          <w:szCs w:val="23"/>
        </w:rPr>
        <w:t>by the</w:t>
      </w:r>
      <w:r w:rsidRPr="00FA678B">
        <w:rPr>
          <w:spacing w:val="-1"/>
          <w:sz w:val="23"/>
          <w:szCs w:val="23"/>
        </w:rPr>
        <w:t xml:space="preserve"> </w:t>
      </w:r>
      <w:r w:rsidRPr="00FA678B">
        <w:rPr>
          <w:sz w:val="23"/>
          <w:szCs w:val="23"/>
        </w:rPr>
        <w:t>following:</w:t>
      </w:r>
    </w:p>
    <w:p w14:paraId="2CD0B1CD" w14:textId="77777777" w:rsidR="000D7697" w:rsidRPr="00FA678B" w:rsidRDefault="000D7697" w:rsidP="000D7697">
      <w:pPr>
        <w:pStyle w:val="ListParagraph"/>
        <w:numPr>
          <w:ilvl w:val="2"/>
          <w:numId w:val="2"/>
        </w:numPr>
        <w:kinsoku w:val="0"/>
        <w:overflowPunct w:val="0"/>
        <w:spacing w:before="161" w:line="228" w:lineRule="auto"/>
        <w:ind w:left="2160" w:right="231" w:hanging="720"/>
        <w:rPr>
          <w:sz w:val="23"/>
          <w:szCs w:val="23"/>
        </w:rPr>
      </w:pPr>
      <w:r w:rsidRPr="00FA678B">
        <w:rPr>
          <w:sz w:val="23"/>
          <w:szCs w:val="23"/>
        </w:rPr>
        <w:t>A narrative describing the proposed Solar Electric Energy Facility, including an overview of the project; the project location; the approximate generating capacity of the Solar Energy</w:t>
      </w:r>
      <w:r w:rsidRPr="00FA678B">
        <w:rPr>
          <w:spacing w:val="-4"/>
          <w:sz w:val="23"/>
          <w:szCs w:val="23"/>
        </w:rPr>
        <w:t xml:space="preserve"> </w:t>
      </w:r>
      <w:r w:rsidRPr="00FA678B">
        <w:rPr>
          <w:sz w:val="23"/>
          <w:szCs w:val="23"/>
        </w:rPr>
        <w:t>Facility,</w:t>
      </w:r>
      <w:r w:rsidRPr="00FA678B">
        <w:rPr>
          <w:spacing w:val="-4"/>
          <w:sz w:val="23"/>
          <w:szCs w:val="23"/>
        </w:rPr>
        <w:t xml:space="preserve"> </w:t>
      </w:r>
      <w:r w:rsidRPr="00FA678B">
        <w:rPr>
          <w:sz w:val="23"/>
          <w:szCs w:val="23"/>
        </w:rPr>
        <w:t>the</w:t>
      </w:r>
      <w:r w:rsidRPr="00FA678B">
        <w:rPr>
          <w:spacing w:val="-5"/>
          <w:sz w:val="23"/>
          <w:szCs w:val="23"/>
        </w:rPr>
        <w:t xml:space="preserve"> </w:t>
      </w:r>
      <w:r w:rsidRPr="00FA678B">
        <w:rPr>
          <w:sz w:val="23"/>
          <w:szCs w:val="23"/>
        </w:rPr>
        <w:t>approximate</w:t>
      </w:r>
      <w:r w:rsidRPr="00FA678B">
        <w:rPr>
          <w:spacing w:val="-5"/>
          <w:sz w:val="23"/>
          <w:szCs w:val="23"/>
        </w:rPr>
        <w:t xml:space="preserve"> </w:t>
      </w:r>
      <w:r w:rsidRPr="00FA678B">
        <w:rPr>
          <w:sz w:val="23"/>
          <w:szCs w:val="23"/>
        </w:rPr>
        <w:t>number,</w:t>
      </w:r>
      <w:r w:rsidRPr="00FA678B">
        <w:rPr>
          <w:spacing w:val="-3"/>
          <w:sz w:val="23"/>
          <w:szCs w:val="23"/>
        </w:rPr>
        <w:t xml:space="preserve"> </w:t>
      </w:r>
      <w:r w:rsidRPr="00FA678B">
        <w:rPr>
          <w:sz w:val="23"/>
          <w:szCs w:val="23"/>
        </w:rPr>
        <w:t>representative</w:t>
      </w:r>
      <w:r w:rsidRPr="00FA678B">
        <w:rPr>
          <w:spacing w:val="-5"/>
          <w:sz w:val="23"/>
          <w:szCs w:val="23"/>
        </w:rPr>
        <w:t xml:space="preserve"> </w:t>
      </w:r>
      <w:r w:rsidRPr="00FA678B">
        <w:rPr>
          <w:sz w:val="23"/>
          <w:szCs w:val="23"/>
        </w:rPr>
        <w:t>types</w:t>
      </w:r>
      <w:r w:rsidRPr="00FA678B">
        <w:rPr>
          <w:spacing w:val="-4"/>
          <w:sz w:val="23"/>
          <w:szCs w:val="23"/>
        </w:rPr>
        <w:t xml:space="preserve"> </w:t>
      </w:r>
      <w:r w:rsidRPr="00FA678B">
        <w:rPr>
          <w:sz w:val="23"/>
          <w:szCs w:val="23"/>
        </w:rPr>
        <w:t>and</w:t>
      </w:r>
      <w:r w:rsidRPr="00FA678B">
        <w:rPr>
          <w:spacing w:val="-4"/>
          <w:sz w:val="23"/>
          <w:szCs w:val="23"/>
        </w:rPr>
        <w:t xml:space="preserve"> </w:t>
      </w:r>
      <w:r w:rsidRPr="00FA678B">
        <w:rPr>
          <w:sz w:val="23"/>
          <w:szCs w:val="23"/>
        </w:rPr>
        <w:t>height</w:t>
      </w:r>
      <w:r w:rsidRPr="00FA678B">
        <w:rPr>
          <w:spacing w:val="-4"/>
          <w:sz w:val="23"/>
          <w:szCs w:val="23"/>
        </w:rPr>
        <w:t xml:space="preserve"> </w:t>
      </w:r>
      <w:r w:rsidRPr="00FA678B">
        <w:rPr>
          <w:sz w:val="23"/>
          <w:szCs w:val="23"/>
        </w:rPr>
        <w:t>or</w:t>
      </w:r>
      <w:r w:rsidRPr="00FA678B">
        <w:rPr>
          <w:spacing w:val="-4"/>
          <w:sz w:val="23"/>
          <w:szCs w:val="23"/>
        </w:rPr>
        <w:t xml:space="preserve"> </w:t>
      </w:r>
      <w:r w:rsidRPr="00FA678B">
        <w:rPr>
          <w:sz w:val="23"/>
          <w:szCs w:val="23"/>
        </w:rPr>
        <w:t>range</w:t>
      </w:r>
      <w:r w:rsidRPr="00FA678B">
        <w:rPr>
          <w:spacing w:val="-5"/>
          <w:sz w:val="23"/>
          <w:szCs w:val="23"/>
        </w:rPr>
        <w:t xml:space="preserve"> </w:t>
      </w:r>
      <w:r w:rsidRPr="00FA678B">
        <w:rPr>
          <w:sz w:val="23"/>
          <w:szCs w:val="23"/>
        </w:rPr>
        <w:t>of</w:t>
      </w:r>
      <w:r w:rsidRPr="00FA678B">
        <w:rPr>
          <w:spacing w:val="-4"/>
          <w:sz w:val="23"/>
          <w:szCs w:val="23"/>
        </w:rPr>
        <w:t xml:space="preserve"> </w:t>
      </w:r>
      <w:r w:rsidRPr="00FA678B">
        <w:rPr>
          <w:sz w:val="23"/>
          <w:szCs w:val="23"/>
        </w:rPr>
        <w:t>heights of the panels or other Solar Electric System equipment to be constructed, including their generating capacity, dimensions and respective manufacturers, and a description of all ancillary</w:t>
      </w:r>
      <w:r w:rsidRPr="00FA678B">
        <w:rPr>
          <w:spacing w:val="-1"/>
          <w:sz w:val="23"/>
          <w:szCs w:val="23"/>
        </w:rPr>
        <w:t xml:space="preserve"> </w:t>
      </w:r>
      <w:r w:rsidRPr="00FA678B">
        <w:rPr>
          <w:sz w:val="23"/>
          <w:szCs w:val="23"/>
        </w:rPr>
        <w:t>facilities.</w:t>
      </w:r>
    </w:p>
    <w:p w14:paraId="5D41D738" w14:textId="77777777" w:rsidR="000D7697" w:rsidRPr="00FA678B" w:rsidRDefault="000D7697" w:rsidP="000D7697">
      <w:pPr>
        <w:pStyle w:val="ListParagraph"/>
        <w:numPr>
          <w:ilvl w:val="2"/>
          <w:numId w:val="2"/>
        </w:numPr>
        <w:kinsoku w:val="0"/>
        <w:overflowPunct w:val="0"/>
        <w:spacing w:line="228" w:lineRule="auto"/>
        <w:ind w:left="2160" w:right="110" w:hanging="720"/>
        <w:rPr>
          <w:sz w:val="23"/>
          <w:szCs w:val="23"/>
        </w:rPr>
      </w:pPr>
      <w:r w:rsidRPr="00FA678B">
        <w:rPr>
          <w:sz w:val="23"/>
          <w:szCs w:val="23"/>
        </w:rPr>
        <w:t xml:space="preserve">Drawings showing the location of the </w:t>
      </w:r>
      <w:r>
        <w:rPr>
          <w:sz w:val="23"/>
          <w:szCs w:val="23"/>
        </w:rPr>
        <w:t>S</w:t>
      </w:r>
      <w:r w:rsidRPr="00FA678B">
        <w:rPr>
          <w:sz w:val="23"/>
          <w:szCs w:val="23"/>
        </w:rPr>
        <w:t xml:space="preserve">olar </w:t>
      </w:r>
      <w:r>
        <w:rPr>
          <w:sz w:val="23"/>
          <w:szCs w:val="23"/>
        </w:rPr>
        <w:t>E</w:t>
      </w:r>
      <w:r w:rsidRPr="00FA678B">
        <w:rPr>
          <w:sz w:val="23"/>
          <w:szCs w:val="23"/>
        </w:rPr>
        <w:t xml:space="preserve">nergy </w:t>
      </w:r>
      <w:r>
        <w:rPr>
          <w:sz w:val="23"/>
          <w:szCs w:val="23"/>
        </w:rPr>
        <w:t>Facility</w:t>
      </w:r>
      <w:r w:rsidRPr="00FA678B">
        <w:rPr>
          <w:sz w:val="23"/>
          <w:szCs w:val="23"/>
        </w:rPr>
        <w:t xml:space="preserve"> on the building or property, including property lines. Permits must be kept on the premises where the </w:t>
      </w:r>
      <w:r>
        <w:rPr>
          <w:sz w:val="23"/>
          <w:szCs w:val="23"/>
        </w:rPr>
        <w:t>S</w:t>
      </w:r>
      <w:r w:rsidRPr="00FA678B">
        <w:rPr>
          <w:sz w:val="23"/>
          <w:szCs w:val="23"/>
        </w:rPr>
        <w:t xml:space="preserve">olar </w:t>
      </w:r>
      <w:r>
        <w:rPr>
          <w:sz w:val="23"/>
          <w:szCs w:val="23"/>
        </w:rPr>
        <w:t>E</w:t>
      </w:r>
      <w:r w:rsidRPr="00FA678B">
        <w:rPr>
          <w:sz w:val="23"/>
          <w:szCs w:val="23"/>
        </w:rPr>
        <w:t xml:space="preserve">nergy </w:t>
      </w:r>
      <w:r>
        <w:rPr>
          <w:sz w:val="23"/>
          <w:szCs w:val="23"/>
        </w:rPr>
        <w:t>Facility</w:t>
      </w:r>
      <w:r w:rsidRPr="00FA678B">
        <w:rPr>
          <w:sz w:val="23"/>
          <w:szCs w:val="23"/>
        </w:rPr>
        <w:t xml:space="preserve"> is</w:t>
      </w:r>
      <w:r w:rsidRPr="00FA678B">
        <w:rPr>
          <w:spacing w:val="-1"/>
          <w:sz w:val="23"/>
          <w:szCs w:val="23"/>
        </w:rPr>
        <w:t xml:space="preserve"> </w:t>
      </w:r>
      <w:r w:rsidRPr="00FA678B">
        <w:rPr>
          <w:sz w:val="23"/>
          <w:szCs w:val="23"/>
        </w:rPr>
        <w:t>located.</w:t>
      </w:r>
    </w:p>
    <w:p w14:paraId="41EA5FB4" w14:textId="77777777" w:rsidR="000D7697" w:rsidRPr="00FA678B" w:rsidRDefault="000D7697" w:rsidP="000D7697">
      <w:pPr>
        <w:pStyle w:val="ListParagraph"/>
        <w:numPr>
          <w:ilvl w:val="2"/>
          <w:numId w:val="2"/>
        </w:numPr>
        <w:kinsoku w:val="0"/>
        <w:overflowPunct w:val="0"/>
        <w:spacing w:before="161" w:line="228" w:lineRule="auto"/>
        <w:ind w:left="2160" w:right="172" w:hanging="720"/>
        <w:rPr>
          <w:sz w:val="23"/>
          <w:szCs w:val="23"/>
        </w:rPr>
      </w:pPr>
      <w:r w:rsidRPr="00FA678B">
        <w:rPr>
          <w:sz w:val="23"/>
          <w:szCs w:val="23"/>
        </w:rPr>
        <w:t>An affidavit or similar evidence of agreement between the Landowner of the real property</w:t>
      </w:r>
      <w:r w:rsidRPr="00FA678B">
        <w:rPr>
          <w:spacing w:val="-30"/>
          <w:sz w:val="23"/>
          <w:szCs w:val="23"/>
        </w:rPr>
        <w:t xml:space="preserve"> </w:t>
      </w:r>
      <w:r w:rsidRPr="00FA678B">
        <w:rPr>
          <w:sz w:val="23"/>
          <w:szCs w:val="23"/>
        </w:rPr>
        <w:t>on which the Solar Energy Facility is to be located and the Facility Owner, demonstrating that the Facility Owner has permission of the Landowner to apply for necessary permits or approvals for construction and operation of the Solar Energy Facility ("Participating Landowner</w:t>
      </w:r>
      <w:r w:rsidRPr="00FA678B">
        <w:rPr>
          <w:spacing w:val="-14"/>
          <w:sz w:val="23"/>
          <w:szCs w:val="23"/>
        </w:rPr>
        <w:t xml:space="preserve"> </w:t>
      </w:r>
      <w:r w:rsidRPr="00FA678B">
        <w:rPr>
          <w:sz w:val="23"/>
          <w:szCs w:val="23"/>
        </w:rPr>
        <w:t>Agreement").</w:t>
      </w:r>
    </w:p>
    <w:p w14:paraId="5766467E" w14:textId="77777777" w:rsidR="000D7697" w:rsidRPr="00FA678B" w:rsidRDefault="000D7697" w:rsidP="000D7697">
      <w:pPr>
        <w:pStyle w:val="ListParagraph"/>
        <w:numPr>
          <w:ilvl w:val="2"/>
          <w:numId w:val="2"/>
        </w:numPr>
        <w:kinsoku w:val="0"/>
        <w:overflowPunct w:val="0"/>
        <w:spacing w:before="161" w:line="228" w:lineRule="auto"/>
        <w:ind w:left="2160" w:right="745" w:hanging="720"/>
        <w:jc w:val="both"/>
        <w:rPr>
          <w:sz w:val="23"/>
          <w:szCs w:val="23"/>
        </w:rPr>
      </w:pPr>
      <w:r w:rsidRPr="00FA678B">
        <w:rPr>
          <w:sz w:val="23"/>
          <w:szCs w:val="23"/>
        </w:rPr>
        <w:t>Identification of the properties or portions thereof on which the proposed Solar</w:t>
      </w:r>
      <w:r w:rsidRPr="00FA678B">
        <w:rPr>
          <w:spacing w:val="-23"/>
          <w:sz w:val="23"/>
          <w:szCs w:val="23"/>
        </w:rPr>
        <w:t xml:space="preserve"> </w:t>
      </w:r>
      <w:r w:rsidRPr="00FA678B">
        <w:rPr>
          <w:sz w:val="23"/>
          <w:szCs w:val="23"/>
        </w:rPr>
        <w:t>Energy Facility will be located, and the properties adjacent to where the Solar Electric Energy Facility will be</w:t>
      </w:r>
      <w:r w:rsidRPr="00FA678B">
        <w:rPr>
          <w:spacing w:val="-2"/>
          <w:sz w:val="23"/>
          <w:szCs w:val="23"/>
        </w:rPr>
        <w:t xml:space="preserve"> </w:t>
      </w:r>
      <w:r w:rsidRPr="00FA678B">
        <w:rPr>
          <w:sz w:val="23"/>
          <w:szCs w:val="23"/>
        </w:rPr>
        <w:t>located.</w:t>
      </w:r>
    </w:p>
    <w:p w14:paraId="09AB4244" w14:textId="77777777" w:rsidR="000D7697" w:rsidRPr="00FA678B" w:rsidRDefault="000D7697" w:rsidP="000D7697">
      <w:pPr>
        <w:pStyle w:val="ListParagraph"/>
        <w:numPr>
          <w:ilvl w:val="2"/>
          <w:numId w:val="2"/>
        </w:numPr>
        <w:kinsoku w:val="0"/>
        <w:overflowPunct w:val="0"/>
        <w:spacing w:before="102" w:line="228" w:lineRule="auto"/>
        <w:ind w:left="2160" w:right="128" w:hanging="720"/>
        <w:rPr>
          <w:sz w:val="23"/>
          <w:szCs w:val="23"/>
        </w:rPr>
      </w:pPr>
      <w:r w:rsidRPr="00FA678B">
        <w:rPr>
          <w:sz w:val="23"/>
          <w:szCs w:val="23"/>
        </w:rPr>
        <w:t>A site plan showing the</w:t>
      </w:r>
      <w:r w:rsidRPr="00FA678B">
        <w:rPr>
          <w:spacing w:val="-40"/>
          <w:sz w:val="23"/>
          <w:szCs w:val="23"/>
        </w:rPr>
        <w:t xml:space="preserve"> </w:t>
      </w:r>
      <w:r w:rsidRPr="00FA678B">
        <w:rPr>
          <w:sz w:val="23"/>
          <w:szCs w:val="23"/>
        </w:rPr>
        <w:t>planned location of each Solar Energy Facility, property lines, setback lines, access roads and turnout locations, substation(s), electrical cabling from the Solar Energy Facility to the substation(s), ancillary equipment, buildings and structures, including associated distribution and/or transmission lines, and layout of all structures within the geographical boundaries of any applicable</w:t>
      </w:r>
      <w:r w:rsidRPr="00FA678B">
        <w:rPr>
          <w:spacing w:val="-3"/>
          <w:sz w:val="23"/>
          <w:szCs w:val="23"/>
        </w:rPr>
        <w:t xml:space="preserve"> </w:t>
      </w:r>
      <w:r w:rsidRPr="00FA678B">
        <w:rPr>
          <w:sz w:val="23"/>
          <w:szCs w:val="23"/>
        </w:rPr>
        <w:t>setback.</w:t>
      </w:r>
    </w:p>
    <w:p w14:paraId="0A19F32A" w14:textId="77777777" w:rsidR="000D7697" w:rsidRPr="00FA678B" w:rsidRDefault="000D7697" w:rsidP="000D7697">
      <w:pPr>
        <w:pStyle w:val="ListParagraph"/>
        <w:numPr>
          <w:ilvl w:val="2"/>
          <w:numId w:val="2"/>
        </w:numPr>
        <w:kinsoku w:val="0"/>
        <w:overflowPunct w:val="0"/>
        <w:spacing w:before="150"/>
        <w:ind w:left="2160" w:hanging="720"/>
        <w:rPr>
          <w:sz w:val="23"/>
          <w:szCs w:val="23"/>
        </w:rPr>
      </w:pPr>
      <w:r w:rsidRPr="00FA678B">
        <w:rPr>
          <w:sz w:val="23"/>
          <w:szCs w:val="23"/>
        </w:rPr>
        <w:t>Documents related to decommissioning, including a schedule for</w:t>
      </w:r>
      <w:r w:rsidRPr="00FA678B">
        <w:rPr>
          <w:spacing w:val="-22"/>
          <w:sz w:val="23"/>
          <w:szCs w:val="23"/>
        </w:rPr>
        <w:t xml:space="preserve"> </w:t>
      </w:r>
      <w:r w:rsidRPr="00FA678B">
        <w:rPr>
          <w:sz w:val="23"/>
          <w:szCs w:val="23"/>
        </w:rPr>
        <w:t>decommissioning.</w:t>
      </w:r>
    </w:p>
    <w:p w14:paraId="2092382C" w14:textId="77777777" w:rsidR="000D7697" w:rsidRPr="00FA678B" w:rsidRDefault="000D7697" w:rsidP="000D7697">
      <w:pPr>
        <w:pStyle w:val="ListParagraph"/>
        <w:numPr>
          <w:ilvl w:val="2"/>
          <w:numId w:val="2"/>
        </w:numPr>
        <w:kinsoku w:val="0"/>
        <w:overflowPunct w:val="0"/>
        <w:spacing w:before="159" w:line="228" w:lineRule="auto"/>
        <w:ind w:left="2160" w:right="272" w:hanging="720"/>
        <w:rPr>
          <w:sz w:val="23"/>
          <w:szCs w:val="23"/>
        </w:rPr>
      </w:pPr>
      <w:r w:rsidRPr="00FA678B">
        <w:rPr>
          <w:sz w:val="23"/>
          <w:szCs w:val="23"/>
        </w:rPr>
        <w:t xml:space="preserve">Documentation of the contractors who will perform the construction and ongoing maintenance, their qualifications and expertise. </w:t>
      </w:r>
    </w:p>
    <w:p w14:paraId="2481C661" w14:textId="77777777" w:rsidR="000D7697" w:rsidRPr="00FA678B" w:rsidRDefault="000D7697" w:rsidP="000D7697">
      <w:pPr>
        <w:pStyle w:val="ListParagraph"/>
        <w:numPr>
          <w:ilvl w:val="2"/>
          <w:numId w:val="2"/>
        </w:numPr>
        <w:kinsoku w:val="0"/>
        <w:overflowPunct w:val="0"/>
        <w:spacing w:before="162" w:line="228" w:lineRule="auto"/>
        <w:ind w:left="2160" w:right="667" w:hanging="720"/>
        <w:rPr>
          <w:sz w:val="23"/>
          <w:szCs w:val="23"/>
        </w:rPr>
      </w:pPr>
      <w:r w:rsidRPr="00FA678B">
        <w:rPr>
          <w:sz w:val="23"/>
          <w:szCs w:val="23"/>
        </w:rPr>
        <w:t>Other relevant studies, reports, certifications, permits, and approvals as required to comply with federal, state and county regulations, or as may be provided by the Applicant</w:t>
      </w:r>
      <w:r w:rsidRPr="00FA678B">
        <w:rPr>
          <w:spacing w:val="-5"/>
          <w:sz w:val="23"/>
          <w:szCs w:val="23"/>
        </w:rPr>
        <w:t xml:space="preserve"> </w:t>
      </w:r>
      <w:r w:rsidRPr="00FA678B">
        <w:rPr>
          <w:sz w:val="23"/>
          <w:szCs w:val="23"/>
        </w:rPr>
        <w:t>or</w:t>
      </w:r>
      <w:r w:rsidRPr="00FA678B">
        <w:rPr>
          <w:spacing w:val="-3"/>
          <w:sz w:val="23"/>
          <w:szCs w:val="23"/>
        </w:rPr>
        <w:t xml:space="preserve"> </w:t>
      </w:r>
      <w:r w:rsidRPr="00FA678B">
        <w:rPr>
          <w:sz w:val="23"/>
          <w:szCs w:val="23"/>
        </w:rPr>
        <w:t>required</w:t>
      </w:r>
      <w:r w:rsidRPr="00FA678B">
        <w:rPr>
          <w:spacing w:val="-4"/>
          <w:sz w:val="23"/>
          <w:szCs w:val="23"/>
        </w:rPr>
        <w:t xml:space="preserve"> </w:t>
      </w:r>
      <w:r w:rsidRPr="00FA678B">
        <w:rPr>
          <w:sz w:val="23"/>
          <w:szCs w:val="23"/>
        </w:rPr>
        <w:t>by</w:t>
      </w:r>
      <w:r w:rsidRPr="00FA678B">
        <w:rPr>
          <w:spacing w:val="-4"/>
          <w:sz w:val="23"/>
          <w:szCs w:val="23"/>
        </w:rPr>
        <w:t xml:space="preserve"> </w:t>
      </w:r>
      <w:r w:rsidRPr="00FA678B">
        <w:rPr>
          <w:sz w:val="23"/>
          <w:szCs w:val="23"/>
        </w:rPr>
        <w:t>Jefferson</w:t>
      </w:r>
      <w:r w:rsidRPr="00FA678B">
        <w:rPr>
          <w:spacing w:val="-7"/>
          <w:sz w:val="23"/>
          <w:szCs w:val="23"/>
        </w:rPr>
        <w:t xml:space="preserve"> </w:t>
      </w:r>
      <w:r w:rsidRPr="00FA678B">
        <w:rPr>
          <w:sz w:val="23"/>
          <w:szCs w:val="23"/>
        </w:rPr>
        <w:t>Township</w:t>
      </w:r>
      <w:r w:rsidRPr="00FA678B">
        <w:rPr>
          <w:spacing w:val="-3"/>
          <w:sz w:val="23"/>
          <w:szCs w:val="23"/>
        </w:rPr>
        <w:t xml:space="preserve"> </w:t>
      </w:r>
      <w:r w:rsidRPr="00FA678B">
        <w:rPr>
          <w:sz w:val="23"/>
          <w:szCs w:val="23"/>
        </w:rPr>
        <w:t>to</w:t>
      </w:r>
      <w:r w:rsidRPr="00FA678B">
        <w:rPr>
          <w:spacing w:val="-4"/>
          <w:sz w:val="23"/>
          <w:szCs w:val="23"/>
        </w:rPr>
        <w:t xml:space="preserve"> </w:t>
      </w:r>
      <w:r w:rsidRPr="00FA678B">
        <w:rPr>
          <w:sz w:val="23"/>
          <w:szCs w:val="23"/>
        </w:rPr>
        <w:t>ensure</w:t>
      </w:r>
      <w:r w:rsidRPr="00FA678B">
        <w:rPr>
          <w:spacing w:val="-4"/>
          <w:sz w:val="23"/>
          <w:szCs w:val="23"/>
        </w:rPr>
        <w:t xml:space="preserve"> </w:t>
      </w:r>
      <w:r w:rsidRPr="00FA678B">
        <w:rPr>
          <w:sz w:val="23"/>
          <w:szCs w:val="23"/>
        </w:rPr>
        <w:t>compliance</w:t>
      </w:r>
      <w:r w:rsidRPr="00FA678B">
        <w:rPr>
          <w:spacing w:val="-5"/>
          <w:sz w:val="23"/>
          <w:szCs w:val="23"/>
        </w:rPr>
        <w:t xml:space="preserve"> </w:t>
      </w:r>
      <w:r w:rsidRPr="00FA678B">
        <w:rPr>
          <w:sz w:val="23"/>
          <w:szCs w:val="23"/>
        </w:rPr>
        <w:t>with</w:t>
      </w:r>
      <w:r w:rsidRPr="00FA678B">
        <w:rPr>
          <w:spacing w:val="-3"/>
          <w:sz w:val="23"/>
          <w:szCs w:val="23"/>
        </w:rPr>
        <w:t xml:space="preserve"> </w:t>
      </w:r>
      <w:r w:rsidRPr="00FA678B">
        <w:rPr>
          <w:sz w:val="23"/>
          <w:szCs w:val="23"/>
        </w:rPr>
        <w:t>this</w:t>
      </w:r>
      <w:r w:rsidRPr="00FA678B">
        <w:rPr>
          <w:spacing w:val="-4"/>
          <w:sz w:val="23"/>
          <w:szCs w:val="23"/>
        </w:rPr>
        <w:t xml:space="preserve"> </w:t>
      </w:r>
      <w:r w:rsidRPr="00FA678B">
        <w:rPr>
          <w:sz w:val="23"/>
          <w:szCs w:val="23"/>
        </w:rPr>
        <w:t>Ordinance, including but not limited</w:t>
      </w:r>
      <w:r w:rsidRPr="00FA678B">
        <w:rPr>
          <w:spacing w:val="-3"/>
          <w:sz w:val="23"/>
          <w:szCs w:val="23"/>
        </w:rPr>
        <w:t xml:space="preserve"> </w:t>
      </w:r>
      <w:r w:rsidRPr="00FA678B">
        <w:rPr>
          <w:sz w:val="23"/>
          <w:szCs w:val="23"/>
        </w:rPr>
        <w:t>to:</w:t>
      </w:r>
    </w:p>
    <w:p w14:paraId="21A43B46" w14:textId="77777777" w:rsidR="000D7697" w:rsidRPr="00FA678B" w:rsidRDefault="000D7697" w:rsidP="000D7697">
      <w:pPr>
        <w:pStyle w:val="ListParagraph"/>
        <w:numPr>
          <w:ilvl w:val="3"/>
          <w:numId w:val="2"/>
        </w:numPr>
        <w:kinsoku w:val="0"/>
        <w:overflowPunct w:val="0"/>
        <w:spacing w:before="161" w:line="228" w:lineRule="auto"/>
        <w:ind w:left="2880" w:right="320" w:hanging="720"/>
        <w:rPr>
          <w:sz w:val="23"/>
          <w:szCs w:val="23"/>
        </w:rPr>
      </w:pPr>
      <w:r w:rsidRPr="00FA678B">
        <w:rPr>
          <w:sz w:val="23"/>
          <w:szCs w:val="23"/>
        </w:rPr>
        <w:t xml:space="preserve">The Erosion &amp; Sedimentation plan. </w:t>
      </w:r>
      <w:r>
        <w:rPr>
          <w:sz w:val="23"/>
          <w:szCs w:val="23"/>
        </w:rPr>
        <w:t xml:space="preserve"> </w:t>
      </w:r>
      <w:r w:rsidRPr="00FA678B">
        <w:rPr>
          <w:sz w:val="23"/>
          <w:szCs w:val="23"/>
        </w:rPr>
        <w:t>Stormwater control must be maintained for the life of the</w:t>
      </w:r>
      <w:r w:rsidRPr="00FA678B">
        <w:rPr>
          <w:spacing w:val="-2"/>
          <w:sz w:val="23"/>
          <w:szCs w:val="23"/>
        </w:rPr>
        <w:t xml:space="preserve"> </w:t>
      </w:r>
      <w:r w:rsidRPr="00FA678B">
        <w:rPr>
          <w:sz w:val="23"/>
          <w:szCs w:val="23"/>
        </w:rPr>
        <w:t>development.</w:t>
      </w:r>
    </w:p>
    <w:p w14:paraId="3482C393" w14:textId="77777777" w:rsidR="000D7697" w:rsidRPr="00FA678B" w:rsidRDefault="000D7697" w:rsidP="000D7697">
      <w:pPr>
        <w:pStyle w:val="ListParagraph"/>
        <w:numPr>
          <w:ilvl w:val="3"/>
          <w:numId w:val="2"/>
        </w:numPr>
        <w:kinsoku w:val="0"/>
        <w:overflowPunct w:val="0"/>
        <w:spacing w:before="161" w:line="228" w:lineRule="auto"/>
        <w:ind w:left="2880" w:right="911" w:hanging="720"/>
        <w:rPr>
          <w:sz w:val="23"/>
          <w:szCs w:val="23"/>
        </w:rPr>
      </w:pPr>
      <w:r w:rsidRPr="00FA678B">
        <w:rPr>
          <w:sz w:val="23"/>
          <w:szCs w:val="23"/>
        </w:rPr>
        <w:t>A plan for vegetative buffer zones to screen the</w:t>
      </w:r>
      <w:r>
        <w:rPr>
          <w:sz w:val="23"/>
          <w:szCs w:val="23"/>
        </w:rPr>
        <w:t xml:space="preserve"> </w:t>
      </w:r>
      <w:r w:rsidRPr="00FA678B">
        <w:rPr>
          <w:sz w:val="23"/>
          <w:szCs w:val="23"/>
        </w:rPr>
        <w:t>development from roadways</w:t>
      </w:r>
      <w:r w:rsidRPr="00FA678B">
        <w:rPr>
          <w:spacing w:val="-39"/>
          <w:sz w:val="23"/>
          <w:szCs w:val="23"/>
        </w:rPr>
        <w:t xml:space="preserve"> </w:t>
      </w:r>
      <w:r w:rsidRPr="00FA678B">
        <w:rPr>
          <w:sz w:val="23"/>
          <w:szCs w:val="23"/>
        </w:rPr>
        <w:t>and adjoining residential</w:t>
      </w:r>
      <w:r w:rsidRPr="00FA678B">
        <w:rPr>
          <w:spacing w:val="-1"/>
          <w:sz w:val="23"/>
          <w:szCs w:val="23"/>
        </w:rPr>
        <w:t xml:space="preserve"> </w:t>
      </w:r>
      <w:r w:rsidRPr="00FA678B">
        <w:rPr>
          <w:sz w:val="23"/>
          <w:szCs w:val="23"/>
        </w:rPr>
        <w:t>structures.</w:t>
      </w:r>
    </w:p>
    <w:p w14:paraId="17959B66" w14:textId="77777777" w:rsidR="000D7697" w:rsidRPr="00FA678B" w:rsidRDefault="000D7697" w:rsidP="000D7697">
      <w:pPr>
        <w:pStyle w:val="ListParagraph"/>
        <w:numPr>
          <w:ilvl w:val="3"/>
          <w:numId w:val="2"/>
        </w:numPr>
        <w:kinsoku w:val="0"/>
        <w:overflowPunct w:val="0"/>
        <w:spacing w:before="162" w:line="228" w:lineRule="auto"/>
        <w:ind w:left="2880" w:right="223" w:hanging="720"/>
        <w:rPr>
          <w:sz w:val="23"/>
          <w:szCs w:val="23"/>
        </w:rPr>
      </w:pPr>
      <w:r w:rsidRPr="00FA678B">
        <w:rPr>
          <w:sz w:val="23"/>
          <w:szCs w:val="23"/>
        </w:rPr>
        <w:lastRenderedPageBreak/>
        <w:t>If the permit includes overhead power lines, construction or alteration, the operator</w:t>
      </w:r>
      <w:r w:rsidRPr="00FA678B">
        <w:rPr>
          <w:spacing w:val="-18"/>
          <w:sz w:val="23"/>
          <w:szCs w:val="23"/>
        </w:rPr>
        <w:t xml:space="preserve"> </w:t>
      </w:r>
      <w:r w:rsidRPr="00FA678B">
        <w:rPr>
          <w:sz w:val="23"/>
          <w:szCs w:val="23"/>
        </w:rPr>
        <w:t xml:space="preserve">must submit an Avian Protection Plan with the permit, following the guidelines for Avian Protection Plans (APP) </w:t>
      </w:r>
      <w:r>
        <w:rPr>
          <w:sz w:val="23"/>
          <w:szCs w:val="23"/>
        </w:rPr>
        <w:t xml:space="preserve">if required </w:t>
      </w:r>
      <w:r w:rsidRPr="00FA678B">
        <w:rPr>
          <w:sz w:val="23"/>
          <w:szCs w:val="23"/>
        </w:rPr>
        <w:t>by APLIC</w:t>
      </w:r>
      <w:r>
        <w:rPr>
          <w:sz w:val="23"/>
          <w:szCs w:val="23"/>
        </w:rPr>
        <w:t xml:space="preserve"> (Avian Power Line Interaction Committee)</w:t>
      </w:r>
      <w:r w:rsidRPr="00FA678B">
        <w:rPr>
          <w:sz w:val="23"/>
          <w:szCs w:val="23"/>
        </w:rPr>
        <w:t xml:space="preserve"> and USFWS (US Fish &amp; Wildlife) and </w:t>
      </w:r>
      <w:r>
        <w:rPr>
          <w:sz w:val="23"/>
          <w:szCs w:val="23"/>
        </w:rPr>
        <w:t xml:space="preserve">which APP shall be </w:t>
      </w:r>
      <w:r w:rsidRPr="00FA678B">
        <w:rPr>
          <w:sz w:val="23"/>
          <w:szCs w:val="23"/>
        </w:rPr>
        <w:t>designed to ensure compliance with the Migratory Bird Act.</w:t>
      </w:r>
    </w:p>
    <w:p w14:paraId="617745FC" w14:textId="77777777" w:rsidR="000D7697" w:rsidRPr="002220B6" w:rsidRDefault="000D7697" w:rsidP="000D7697">
      <w:pPr>
        <w:pStyle w:val="ListParagraph"/>
        <w:numPr>
          <w:ilvl w:val="3"/>
          <w:numId w:val="2"/>
        </w:numPr>
        <w:kinsoku w:val="0"/>
        <w:overflowPunct w:val="0"/>
        <w:spacing w:before="150"/>
        <w:ind w:left="2880" w:hanging="720"/>
        <w:rPr>
          <w:sz w:val="23"/>
          <w:szCs w:val="23"/>
        </w:rPr>
      </w:pPr>
      <w:r w:rsidRPr="00303813">
        <w:rPr>
          <w:sz w:val="23"/>
          <w:szCs w:val="23"/>
        </w:rPr>
        <w:t xml:space="preserve">The Applicant </w:t>
      </w:r>
      <w:r>
        <w:rPr>
          <w:sz w:val="23"/>
          <w:szCs w:val="23"/>
        </w:rPr>
        <w:t xml:space="preserve">shall </w:t>
      </w:r>
      <w:r w:rsidRPr="00303813">
        <w:rPr>
          <w:sz w:val="23"/>
          <w:szCs w:val="23"/>
        </w:rPr>
        <w:t xml:space="preserve">provide a completed glare study ensuring that glare created by the SEF does not fall into the “red category” of glare as used </w:t>
      </w:r>
      <w:r w:rsidRPr="002220B6">
        <w:rPr>
          <w:sz w:val="23"/>
          <w:szCs w:val="23"/>
        </w:rPr>
        <w:t>in</w:t>
      </w:r>
      <w:r w:rsidRPr="002220B6">
        <w:rPr>
          <w:sz w:val="23"/>
          <w:szCs w:val="23"/>
          <w14:ligatures w14:val="none"/>
        </w:rPr>
        <w:t xml:space="preserve"> </w:t>
      </w:r>
      <w:r w:rsidRPr="002220B6">
        <w:rPr>
          <w:sz w:val="23"/>
          <w:szCs w:val="23"/>
          <w:shd w:val="clear" w:color="auto" w:fill="FFFFFF"/>
        </w:rPr>
        <w:t>Sandia’s Solar Glare Hazard Analysis Tool.</w:t>
      </w:r>
    </w:p>
    <w:p w14:paraId="37C4BBA6" w14:textId="77777777" w:rsidR="000D7697" w:rsidRPr="00FA678B" w:rsidRDefault="000D7697" w:rsidP="000D7697">
      <w:pPr>
        <w:pStyle w:val="ListParagraph"/>
        <w:numPr>
          <w:ilvl w:val="3"/>
          <w:numId w:val="2"/>
        </w:numPr>
        <w:kinsoku w:val="0"/>
        <w:overflowPunct w:val="0"/>
        <w:spacing w:before="159" w:line="228" w:lineRule="auto"/>
        <w:ind w:left="2880" w:right="528" w:hanging="720"/>
        <w:rPr>
          <w:sz w:val="23"/>
          <w:szCs w:val="23"/>
        </w:rPr>
      </w:pPr>
      <w:r w:rsidRPr="00FA678B">
        <w:rPr>
          <w:sz w:val="23"/>
          <w:szCs w:val="23"/>
        </w:rPr>
        <w:t>A view shed analysis showing all the areas from which the structures of the</w:t>
      </w:r>
      <w:r w:rsidRPr="00FA678B">
        <w:rPr>
          <w:spacing w:val="-31"/>
          <w:sz w:val="23"/>
          <w:szCs w:val="23"/>
        </w:rPr>
        <w:t xml:space="preserve"> </w:t>
      </w:r>
      <w:r w:rsidRPr="00FA678B">
        <w:rPr>
          <w:sz w:val="23"/>
          <w:szCs w:val="23"/>
        </w:rPr>
        <w:t>proposed SEF could be seen as well as any views that would be obscured from any particular location.</w:t>
      </w:r>
    </w:p>
    <w:p w14:paraId="115FA6C0" w14:textId="77777777" w:rsidR="000D7697" w:rsidRPr="00FA678B" w:rsidRDefault="000D7697" w:rsidP="000D7697">
      <w:pPr>
        <w:pStyle w:val="ListParagraph"/>
        <w:numPr>
          <w:ilvl w:val="3"/>
          <w:numId w:val="2"/>
        </w:numPr>
        <w:kinsoku w:val="0"/>
        <w:overflowPunct w:val="0"/>
        <w:spacing w:before="161" w:line="228" w:lineRule="auto"/>
        <w:ind w:left="2880" w:right="242" w:hanging="720"/>
        <w:rPr>
          <w:sz w:val="23"/>
          <w:szCs w:val="23"/>
        </w:rPr>
      </w:pPr>
      <w:r w:rsidRPr="00FA678B">
        <w:rPr>
          <w:sz w:val="23"/>
          <w:szCs w:val="23"/>
        </w:rPr>
        <w:t xml:space="preserve">A Vegetation management plan is required. </w:t>
      </w:r>
      <w:r>
        <w:rPr>
          <w:sz w:val="23"/>
          <w:szCs w:val="23"/>
        </w:rPr>
        <w:t xml:space="preserve">  </w:t>
      </w:r>
      <w:r w:rsidRPr="00FA678B">
        <w:rPr>
          <w:sz w:val="23"/>
          <w:szCs w:val="23"/>
        </w:rPr>
        <w:t>Applicant is encouraged to employ local residents for mowing or agricultural activities (agrivoltaics, ex. sheep grazing,</w:t>
      </w:r>
      <w:r w:rsidRPr="00FA678B">
        <w:rPr>
          <w:spacing w:val="-25"/>
          <w:sz w:val="23"/>
          <w:szCs w:val="23"/>
        </w:rPr>
        <w:t xml:space="preserve"> </w:t>
      </w:r>
      <w:r w:rsidRPr="00FA678B">
        <w:rPr>
          <w:sz w:val="23"/>
          <w:szCs w:val="23"/>
        </w:rPr>
        <w:t>vegetable gardening).</w:t>
      </w:r>
    </w:p>
    <w:p w14:paraId="1D8CC641" w14:textId="77777777" w:rsidR="000D7697" w:rsidRPr="00FA678B" w:rsidRDefault="000D7697" w:rsidP="000D7697">
      <w:pPr>
        <w:pStyle w:val="ListParagraph"/>
        <w:numPr>
          <w:ilvl w:val="3"/>
          <w:numId w:val="2"/>
        </w:numPr>
        <w:kinsoku w:val="0"/>
        <w:overflowPunct w:val="0"/>
        <w:spacing w:before="102" w:line="228" w:lineRule="auto"/>
        <w:ind w:left="2880" w:right="165" w:hanging="720"/>
        <w:rPr>
          <w:sz w:val="23"/>
          <w:szCs w:val="23"/>
        </w:rPr>
      </w:pPr>
      <w:r w:rsidRPr="00FA678B">
        <w:rPr>
          <w:sz w:val="23"/>
          <w:szCs w:val="23"/>
        </w:rPr>
        <w:t>If a National Pollutant Discharge Elimination System (NPDES) permit is required for</w:t>
      </w:r>
      <w:r w:rsidRPr="00FA678B">
        <w:rPr>
          <w:spacing w:val="-21"/>
          <w:sz w:val="23"/>
          <w:szCs w:val="23"/>
        </w:rPr>
        <w:t xml:space="preserve"> </w:t>
      </w:r>
      <w:r w:rsidRPr="00FA678B">
        <w:rPr>
          <w:sz w:val="23"/>
          <w:szCs w:val="23"/>
        </w:rPr>
        <w:t>the project, or the applicant will apply to be approved for coverage under a General NPDES permit, a copy must be provided to the Township with the permit</w:t>
      </w:r>
      <w:r w:rsidRPr="00FA678B">
        <w:rPr>
          <w:spacing w:val="-9"/>
          <w:sz w:val="23"/>
          <w:szCs w:val="23"/>
        </w:rPr>
        <w:t xml:space="preserve"> </w:t>
      </w:r>
      <w:r w:rsidRPr="00FA678B">
        <w:rPr>
          <w:sz w:val="23"/>
          <w:szCs w:val="23"/>
        </w:rPr>
        <w:t>request.</w:t>
      </w:r>
    </w:p>
    <w:p w14:paraId="3C9E6F6D" w14:textId="77777777" w:rsidR="000D7697" w:rsidRPr="00F95FB3" w:rsidRDefault="000D7697" w:rsidP="004304AC">
      <w:pPr>
        <w:pStyle w:val="ListParagraph"/>
        <w:numPr>
          <w:ilvl w:val="2"/>
          <w:numId w:val="38"/>
        </w:numPr>
        <w:tabs>
          <w:tab w:val="left" w:pos="1180"/>
        </w:tabs>
        <w:kinsoku w:val="0"/>
        <w:overflowPunct w:val="0"/>
        <w:spacing w:before="161" w:line="228" w:lineRule="auto"/>
        <w:ind w:right="159"/>
        <w:rPr>
          <w:sz w:val="23"/>
          <w:szCs w:val="23"/>
        </w:rPr>
      </w:pPr>
      <w:r w:rsidRPr="00F95FB3">
        <w:rPr>
          <w:sz w:val="23"/>
          <w:szCs w:val="23"/>
        </w:rPr>
        <w:t>The permit shall be revoked if the Solar Energy Facility, whether new or pre-existing is</w:t>
      </w:r>
      <w:r w:rsidRPr="00F95FB3">
        <w:rPr>
          <w:spacing w:val="-24"/>
          <w:sz w:val="23"/>
          <w:szCs w:val="23"/>
        </w:rPr>
        <w:t xml:space="preserve"> </w:t>
      </w:r>
      <w:r w:rsidRPr="00F95FB3">
        <w:rPr>
          <w:sz w:val="23"/>
          <w:szCs w:val="23"/>
        </w:rPr>
        <w:t>moved or otherwise altered, either intentionally or by natural forces, in a manner which causes the Solar Energy Facility not to be in conformity with this</w:t>
      </w:r>
      <w:r w:rsidRPr="00F95FB3">
        <w:rPr>
          <w:spacing w:val="-5"/>
          <w:sz w:val="23"/>
          <w:szCs w:val="23"/>
        </w:rPr>
        <w:t xml:space="preserve"> </w:t>
      </w:r>
      <w:r w:rsidRPr="00F95FB3">
        <w:rPr>
          <w:sz w:val="23"/>
          <w:szCs w:val="23"/>
        </w:rPr>
        <w:t>Ordinance.</w:t>
      </w:r>
    </w:p>
    <w:p w14:paraId="25256AD6" w14:textId="77777777" w:rsidR="000D7697" w:rsidRPr="00F95FB3" w:rsidRDefault="000D7697" w:rsidP="004304AC">
      <w:pPr>
        <w:pStyle w:val="ListParagraph"/>
        <w:numPr>
          <w:ilvl w:val="2"/>
          <w:numId w:val="38"/>
        </w:numPr>
        <w:tabs>
          <w:tab w:val="left" w:pos="1180"/>
        </w:tabs>
        <w:kinsoku w:val="0"/>
        <w:overflowPunct w:val="0"/>
        <w:spacing w:before="161" w:line="228" w:lineRule="auto"/>
        <w:ind w:right="300"/>
        <w:rPr>
          <w:sz w:val="23"/>
          <w:szCs w:val="23"/>
        </w:rPr>
      </w:pPr>
      <w:r w:rsidRPr="00F95FB3">
        <w:rPr>
          <w:sz w:val="23"/>
          <w:szCs w:val="23"/>
        </w:rPr>
        <w:t>The Solar Energy Facility must be properly maintained and be kept free from all hazards including, but not limited to, faulty wiring, loose fastenings, being in an unsafe condition or detrimental to public health, safety or general</w:t>
      </w:r>
      <w:r w:rsidRPr="00F95FB3">
        <w:rPr>
          <w:spacing w:val="-3"/>
          <w:sz w:val="23"/>
          <w:szCs w:val="23"/>
        </w:rPr>
        <w:t xml:space="preserve"> </w:t>
      </w:r>
      <w:r w:rsidRPr="00F95FB3">
        <w:rPr>
          <w:sz w:val="23"/>
          <w:szCs w:val="23"/>
        </w:rPr>
        <w:t>welfare.</w:t>
      </w:r>
    </w:p>
    <w:p w14:paraId="27805D19" w14:textId="77777777" w:rsidR="000D7697" w:rsidRPr="00FA678B" w:rsidRDefault="000D7697" w:rsidP="000D7697">
      <w:pPr>
        <w:pStyle w:val="ListParagraph"/>
        <w:numPr>
          <w:ilvl w:val="0"/>
          <w:numId w:val="2"/>
        </w:numPr>
        <w:kinsoku w:val="0"/>
        <w:overflowPunct w:val="0"/>
        <w:spacing w:before="151"/>
        <w:ind w:left="720" w:hanging="720"/>
        <w:rPr>
          <w:color w:val="000000"/>
          <w:sz w:val="23"/>
          <w:szCs w:val="23"/>
        </w:rPr>
      </w:pPr>
      <w:r w:rsidRPr="00FA678B">
        <w:rPr>
          <w:sz w:val="23"/>
          <w:szCs w:val="23"/>
        </w:rPr>
        <w:t>Fees and</w:t>
      </w:r>
      <w:r w:rsidRPr="00FA678B">
        <w:rPr>
          <w:spacing w:val="-3"/>
          <w:sz w:val="23"/>
          <w:szCs w:val="23"/>
        </w:rPr>
        <w:t xml:space="preserve"> </w:t>
      </w:r>
      <w:r w:rsidRPr="00FA678B">
        <w:rPr>
          <w:sz w:val="23"/>
          <w:szCs w:val="23"/>
        </w:rPr>
        <w:t>Costs</w:t>
      </w:r>
    </w:p>
    <w:p w14:paraId="02805B42" w14:textId="77777777" w:rsidR="000D7697" w:rsidRDefault="000D7697" w:rsidP="000D7697">
      <w:pPr>
        <w:kinsoku w:val="0"/>
        <w:overflowPunct w:val="0"/>
        <w:spacing w:line="228" w:lineRule="auto"/>
        <w:ind w:left="720" w:right="234" w:hanging="720"/>
        <w:rPr>
          <w:sz w:val="23"/>
          <w:szCs w:val="23"/>
        </w:rPr>
      </w:pPr>
    </w:p>
    <w:p w14:paraId="113997EB" w14:textId="77777777" w:rsidR="000D7697" w:rsidRPr="00A327E8" w:rsidRDefault="000D7697" w:rsidP="000D7697">
      <w:pPr>
        <w:kinsoku w:val="0"/>
        <w:overflowPunct w:val="0"/>
        <w:spacing w:line="228" w:lineRule="auto"/>
        <w:ind w:left="720" w:right="234" w:hanging="720"/>
        <w:rPr>
          <w:color w:val="000000"/>
          <w:sz w:val="23"/>
          <w:szCs w:val="23"/>
        </w:rPr>
      </w:pPr>
      <w:r>
        <w:rPr>
          <w:sz w:val="23"/>
          <w:szCs w:val="23"/>
        </w:rPr>
        <w:tab/>
      </w:r>
      <w:r w:rsidRPr="00A327E8">
        <w:rPr>
          <w:sz w:val="23"/>
          <w:szCs w:val="23"/>
        </w:rPr>
        <w:t>The Applicant shall pay all permit application fees and inspection fees when seeking approval</w:t>
      </w:r>
      <w:r w:rsidRPr="00A327E8">
        <w:rPr>
          <w:spacing w:val="-39"/>
          <w:sz w:val="23"/>
          <w:szCs w:val="23"/>
        </w:rPr>
        <w:t xml:space="preserve"> </w:t>
      </w:r>
      <w:r w:rsidRPr="00A327E8">
        <w:rPr>
          <w:sz w:val="23"/>
          <w:szCs w:val="23"/>
        </w:rPr>
        <w:t>of a solar energy system under this Ordinance, which fees shall be set by</w:t>
      </w:r>
      <w:r w:rsidRPr="00A327E8">
        <w:rPr>
          <w:spacing w:val="-11"/>
          <w:sz w:val="23"/>
          <w:szCs w:val="23"/>
        </w:rPr>
        <w:t xml:space="preserve"> </w:t>
      </w:r>
      <w:r w:rsidRPr="00A327E8">
        <w:rPr>
          <w:sz w:val="23"/>
          <w:szCs w:val="23"/>
        </w:rPr>
        <w:t>resolution.</w:t>
      </w:r>
    </w:p>
    <w:p w14:paraId="6985DAE7" w14:textId="77777777" w:rsidR="000D7697" w:rsidRPr="00FA678B" w:rsidRDefault="000D7697" w:rsidP="000D7697">
      <w:pPr>
        <w:pStyle w:val="ListParagraph"/>
        <w:keepNext/>
        <w:keepLines/>
        <w:widowControl/>
        <w:numPr>
          <w:ilvl w:val="0"/>
          <w:numId w:val="2"/>
        </w:numPr>
        <w:kinsoku w:val="0"/>
        <w:overflowPunct w:val="0"/>
        <w:spacing w:before="139"/>
        <w:ind w:left="720" w:hanging="720"/>
        <w:rPr>
          <w:color w:val="000000"/>
          <w:sz w:val="23"/>
          <w:szCs w:val="23"/>
        </w:rPr>
      </w:pPr>
      <w:r w:rsidRPr="00FA678B">
        <w:rPr>
          <w:sz w:val="23"/>
          <w:szCs w:val="23"/>
        </w:rPr>
        <w:t>Approval</w:t>
      </w:r>
      <w:r w:rsidRPr="00FA678B">
        <w:rPr>
          <w:spacing w:val="-3"/>
          <w:sz w:val="23"/>
          <w:szCs w:val="23"/>
        </w:rPr>
        <w:t xml:space="preserve"> </w:t>
      </w:r>
      <w:r w:rsidRPr="00FA678B">
        <w:rPr>
          <w:sz w:val="23"/>
          <w:szCs w:val="23"/>
        </w:rPr>
        <w:t>Process</w:t>
      </w:r>
    </w:p>
    <w:p w14:paraId="4F2BBA2A" w14:textId="77777777" w:rsidR="000D7697" w:rsidRPr="00FA678B" w:rsidRDefault="000D7697" w:rsidP="000D7697">
      <w:pPr>
        <w:pStyle w:val="ListParagraph"/>
        <w:keepNext/>
        <w:keepLines/>
        <w:widowControl/>
        <w:numPr>
          <w:ilvl w:val="1"/>
          <w:numId w:val="2"/>
        </w:numPr>
        <w:kinsoku w:val="0"/>
        <w:overflowPunct w:val="0"/>
        <w:spacing w:before="157" w:line="218" w:lineRule="auto"/>
        <w:ind w:left="1440" w:right="982" w:hanging="720"/>
        <w:rPr>
          <w:color w:val="000000"/>
          <w:sz w:val="23"/>
          <w:szCs w:val="23"/>
        </w:rPr>
      </w:pPr>
      <w:r w:rsidRPr="00FA678B">
        <w:rPr>
          <w:sz w:val="23"/>
          <w:szCs w:val="23"/>
        </w:rPr>
        <w:t>Within</w:t>
      </w:r>
      <w:r w:rsidRPr="00FA678B">
        <w:rPr>
          <w:spacing w:val="-5"/>
          <w:sz w:val="23"/>
          <w:szCs w:val="23"/>
        </w:rPr>
        <w:t xml:space="preserve"> </w:t>
      </w:r>
      <w:r>
        <w:rPr>
          <w:sz w:val="23"/>
          <w:szCs w:val="23"/>
        </w:rPr>
        <w:t>seven (7)</w:t>
      </w:r>
      <w:r w:rsidRPr="00FA678B">
        <w:rPr>
          <w:spacing w:val="-4"/>
          <w:sz w:val="23"/>
          <w:szCs w:val="23"/>
        </w:rPr>
        <w:t xml:space="preserve"> </w:t>
      </w:r>
      <w:r w:rsidRPr="00FA678B">
        <w:rPr>
          <w:sz w:val="23"/>
          <w:szCs w:val="23"/>
        </w:rPr>
        <w:t>days</w:t>
      </w:r>
      <w:r w:rsidRPr="00FA678B">
        <w:rPr>
          <w:spacing w:val="-4"/>
          <w:sz w:val="23"/>
          <w:szCs w:val="23"/>
        </w:rPr>
        <w:t xml:space="preserve"> </w:t>
      </w:r>
      <w:r w:rsidRPr="00FA678B">
        <w:rPr>
          <w:sz w:val="23"/>
          <w:szCs w:val="23"/>
        </w:rPr>
        <w:t>after</w:t>
      </w:r>
      <w:r w:rsidRPr="00FA678B">
        <w:rPr>
          <w:spacing w:val="-4"/>
          <w:sz w:val="23"/>
          <w:szCs w:val="23"/>
        </w:rPr>
        <w:t xml:space="preserve"> </w:t>
      </w:r>
      <w:r w:rsidRPr="00FA678B">
        <w:rPr>
          <w:sz w:val="23"/>
          <w:szCs w:val="23"/>
        </w:rPr>
        <w:t>receipt</w:t>
      </w:r>
      <w:r w:rsidRPr="00FA678B">
        <w:rPr>
          <w:spacing w:val="-5"/>
          <w:sz w:val="23"/>
          <w:szCs w:val="23"/>
        </w:rPr>
        <w:t xml:space="preserve"> </w:t>
      </w:r>
      <w:r w:rsidRPr="00FA678B">
        <w:rPr>
          <w:sz w:val="23"/>
          <w:szCs w:val="23"/>
        </w:rPr>
        <w:t>of</w:t>
      </w:r>
      <w:r w:rsidRPr="00FA678B">
        <w:rPr>
          <w:spacing w:val="-4"/>
          <w:sz w:val="23"/>
          <w:szCs w:val="23"/>
        </w:rPr>
        <w:t xml:space="preserve"> </w:t>
      </w:r>
      <w:r w:rsidRPr="00FA678B">
        <w:rPr>
          <w:sz w:val="23"/>
          <w:szCs w:val="23"/>
        </w:rPr>
        <w:t>a</w:t>
      </w:r>
      <w:r w:rsidRPr="00FA678B">
        <w:rPr>
          <w:spacing w:val="-5"/>
          <w:sz w:val="23"/>
          <w:szCs w:val="23"/>
        </w:rPr>
        <w:t xml:space="preserve"> </w:t>
      </w:r>
      <w:r w:rsidRPr="00FA678B">
        <w:rPr>
          <w:sz w:val="23"/>
          <w:szCs w:val="23"/>
        </w:rPr>
        <w:t>permit</w:t>
      </w:r>
      <w:r w:rsidRPr="00FA678B">
        <w:rPr>
          <w:spacing w:val="-5"/>
          <w:sz w:val="23"/>
          <w:szCs w:val="23"/>
        </w:rPr>
        <w:t xml:space="preserve"> </w:t>
      </w:r>
      <w:r w:rsidRPr="00FA678B">
        <w:rPr>
          <w:sz w:val="23"/>
          <w:szCs w:val="23"/>
        </w:rPr>
        <w:t>application,</w:t>
      </w:r>
      <w:r w:rsidRPr="00FA678B">
        <w:rPr>
          <w:spacing w:val="-4"/>
          <w:sz w:val="23"/>
          <w:szCs w:val="23"/>
        </w:rPr>
        <w:t xml:space="preserve"> </w:t>
      </w:r>
      <w:r w:rsidRPr="00FA678B">
        <w:rPr>
          <w:sz w:val="23"/>
          <w:szCs w:val="23"/>
        </w:rPr>
        <w:t>Jefferson</w:t>
      </w:r>
      <w:r w:rsidRPr="00FA678B">
        <w:rPr>
          <w:spacing w:val="-8"/>
          <w:sz w:val="23"/>
          <w:szCs w:val="23"/>
        </w:rPr>
        <w:t xml:space="preserve"> </w:t>
      </w:r>
      <w:r w:rsidRPr="00FA678B">
        <w:rPr>
          <w:sz w:val="23"/>
          <w:szCs w:val="23"/>
        </w:rPr>
        <w:t>Township</w:t>
      </w:r>
      <w:r w:rsidRPr="00FA678B">
        <w:rPr>
          <w:spacing w:val="-5"/>
          <w:sz w:val="23"/>
          <w:szCs w:val="23"/>
        </w:rPr>
        <w:t xml:space="preserve"> </w:t>
      </w:r>
      <w:r w:rsidRPr="00FA678B">
        <w:rPr>
          <w:sz w:val="23"/>
          <w:szCs w:val="23"/>
        </w:rPr>
        <w:t>will determine</w:t>
      </w:r>
      <w:r w:rsidRPr="00FA678B">
        <w:rPr>
          <w:spacing w:val="-5"/>
          <w:sz w:val="23"/>
          <w:szCs w:val="23"/>
        </w:rPr>
        <w:t xml:space="preserve"> </w:t>
      </w:r>
      <w:r w:rsidRPr="00FA678B">
        <w:rPr>
          <w:sz w:val="23"/>
          <w:szCs w:val="23"/>
        </w:rPr>
        <w:t>whether</w:t>
      </w:r>
      <w:r w:rsidRPr="00FA678B">
        <w:rPr>
          <w:spacing w:val="-4"/>
          <w:sz w:val="23"/>
          <w:szCs w:val="23"/>
        </w:rPr>
        <w:t xml:space="preserve"> </w:t>
      </w:r>
      <w:r w:rsidRPr="00FA678B">
        <w:rPr>
          <w:sz w:val="23"/>
          <w:szCs w:val="23"/>
        </w:rPr>
        <w:t>the</w:t>
      </w:r>
      <w:r w:rsidRPr="00FA678B">
        <w:rPr>
          <w:spacing w:val="-4"/>
          <w:sz w:val="23"/>
          <w:szCs w:val="23"/>
        </w:rPr>
        <w:t xml:space="preserve"> </w:t>
      </w:r>
      <w:r w:rsidRPr="00FA678B">
        <w:rPr>
          <w:sz w:val="23"/>
          <w:szCs w:val="23"/>
        </w:rPr>
        <w:t>application</w:t>
      </w:r>
      <w:r w:rsidRPr="00FA678B">
        <w:rPr>
          <w:spacing w:val="-4"/>
          <w:sz w:val="23"/>
          <w:szCs w:val="23"/>
        </w:rPr>
        <w:t xml:space="preserve"> </w:t>
      </w:r>
      <w:r w:rsidRPr="00FA678B">
        <w:rPr>
          <w:sz w:val="23"/>
          <w:szCs w:val="23"/>
        </w:rPr>
        <w:t>is</w:t>
      </w:r>
      <w:r w:rsidRPr="00FA678B">
        <w:rPr>
          <w:spacing w:val="-3"/>
          <w:sz w:val="23"/>
          <w:szCs w:val="23"/>
        </w:rPr>
        <w:t xml:space="preserve"> </w:t>
      </w:r>
      <w:r w:rsidRPr="00FA678B">
        <w:rPr>
          <w:sz w:val="23"/>
          <w:szCs w:val="23"/>
        </w:rPr>
        <w:t>complete</w:t>
      </w:r>
      <w:r w:rsidRPr="00FA678B">
        <w:rPr>
          <w:spacing w:val="-5"/>
          <w:sz w:val="23"/>
          <w:szCs w:val="23"/>
        </w:rPr>
        <w:t xml:space="preserve"> </w:t>
      </w:r>
      <w:r w:rsidRPr="00FA678B">
        <w:rPr>
          <w:sz w:val="23"/>
          <w:szCs w:val="23"/>
        </w:rPr>
        <w:t>and</w:t>
      </w:r>
      <w:r w:rsidRPr="00FA678B">
        <w:rPr>
          <w:spacing w:val="-4"/>
          <w:sz w:val="23"/>
          <w:szCs w:val="23"/>
        </w:rPr>
        <w:t xml:space="preserve"> </w:t>
      </w:r>
      <w:r w:rsidRPr="00FA678B">
        <w:rPr>
          <w:sz w:val="23"/>
          <w:szCs w:val="23"/>
        </w:rPr>
        <w:t>advise</w:t>
      </w:r>
      <w:r w:rsidRPr="00FA678B">
        <w:rPr>
          <w:spacing w:val="-4"/>
          <w:sz w:val="23"/>
          <w:szCs w:val="23"/>
        </w:rPr>
        <w:t xml:space="preserve"> </w:t>
      </w:r>
      <w:r w:rsidRPr="00FA678B">
        <w:rPr>
          <w:sz w:val="23"/>
          <w:szCs w:val="23"/>
        </w:rPr>
        <w:t>the</w:t>
      </w:r>
      <w:r w:rsidRPr="00FA678B">
        <w:rPr>
          <w:spacing w:val="-5"/>
          <w:sz w:val="23"/>
          <w:szCs w:val="23"/>
        </w:rPr>
        <w:t xml:space="preserve"> </w:t>
      </w:r>
      <w:r w:rsidRPr="00FA678B">
        <w:rPr>
          <w:sz w:val="23"/>
          <w:szCs w:val="23"/>
        </w:rPr>
        <w:t>applicant</w:t>
      </w:r>
      <w:r w:rsidRPr="00FA678B">
        <w:rPr>
          <w:spacing w:val="-4"/>
          <w:sz w:val="23"/>
          <w:szCs w:val="23"/>
        </w:rPr>
        <w:t xml:space="preserve"> </w:t>
      </w:r>
      <w:r w:rsidRPr="00FA678B">
        <w:rPr>
          <w:sz w:val="23"/>
          <w:szCs w:val="23"/>
        </w:rPr>
        <w:t>accordingly.</w:t>
      </w:r>
    </w:p>
    <w:p w14:paraId="5B91CCD3" w14:textId="77777777" w:rsidR="000D7697" w:rsidRPr="00FA678B" w:rsidRDefault="000D7697" w:rsidP="000D7697">
      <w:pPr>
        <w:pStyle w:val="ListParagraph"/>
        <w:widowControl/>
        <w:numPr>
          <w:ilvl w:val="1"/>
          <w:numId w:val="2"/>
        </w:numPr>
        <w:tabs>
          <w:tab w:val="left" w:pos="837"/>
        </w:tabs>
        <w:kinsoku w:val="0"/>
        <w:overflowPunct w:val="0"/>
        <w:spacing w:before="99" w:line="218" w:lineRule="auto"/>
        <w:ind w:left="1440" w:right="101" w:hanging="720"/>
        <w:rPr>
          <w:color w:val="000000"/>
          <w:sz w:val="23"/>
          <w:szCs w:val="23"/>
        </w:rPr>
      </w:pPr>
      <w:r w:rsidRPr="00FA678B">
        <w:rPr>
          <w:sz w:val="23"/>
          <w:szCs w:val="23"/>
        </w:rPr>
        <w:t>Within</w:t>
      </w:r>
      <w:r w:rsidRPr="00FA678B">
        <w:rPr>
          <w:spacing w:val="-5"/>
          <w:sz w:val="23"/>
          <w:szCs w:val="23"/>
        </w:rPr>
        <w:t xml:space="preserve"> </w:t>
      </w:r>
      <w:r w:rsidRPr="00FA678B">
        <w:rPr>
          <w:sz w:val="23"/>
          <w:szCs w:val="23"/>
        </w:rPr>
        <w:t>sixty</w:t>
      </w:r>
      <w:r w:rsidRPr="00FA678B">
        <w:rPr>
          <w:spacing w:val="-4"/>
          <w:sz w:val="23"/>
          <w:szCs w:val="23"/>
        </w:rPr>
        <w:t xml:space="preserve"> </w:t>
      </w:r>
      <w:r w:rsidRPr="00FA678B">
        <w:rPr>
          <w:sz w:val="23"/>
          <w:szCs w:val="23"/>
        </w:rPr>
        <w:t>(60)</w:t>
      </w:r>
      <w:r w:rsidRPr="00FA678B">
        <w:rPr>
          <w:spacing w:val="-4"/>
          <w:sz w:val="23"/>
          <w:szCs w:val="23"/>
        </w:rPr>
        <w:t xml:space="preserve"> </w:t>
      </w:r>
      <w:r w:rsidRPr="00FA678B">
        <w:rPr>
          <w:sz w:val="23"/>
          <w:szCs w:val="23"/>
        </w:rPr>
        <w:t>days</w:t>
      </w:r>
      <w:r w:rsidRPr="00FA678B">
        <w:rPr>
          <w:spacing w:val="-4"/>
          <w:sz w:val="23"/>
          <w:szCs w:val="23"/>
        </w:rPr>
        <w:t xml:space="preserve"> </w:t>
      </w:r>
      <w:r w:rsidRPr="00FA678B">
        <w:rPr>
          <w:sz w:val="23"/>
          <w:szCs w:val="23"/>
        </w:rPr>
        <w:t>of</w:t>
      </w:r>
      <w:r w:rsidRPr="00FA678B">
        <w:rPr>
          <w:spacing w:val="-4"/>
          <w:sz w:val="23"/>
          <w:szCs w:val="23"/>
        </w:rPr>
        <w:t xml:space="preserve"> </w:t>
      </w:r>
      <w:r w:rsidRPr="00FA678B">
        <w:rPr>
          <w:sz w:val="23"/>
          <w:szCs w:val="23"/>
        </w:rPr>
        <w:t>a</w:t>
      </w:r>
      <w:r w:rsidRPr="00FA678B">
        <w:rPr>
          <w:spacing w:val="-5"/>
          <w:sz w:val="23"/>
          <w:szCs w:val="23"/>
        </w:rPr>
        <w:t xml:space="preserve"> </w:t>
      </w:r>
      <w:r w:rsidRPr="00FA678B">
        <w:rPr>
          <w:sz w:val="23"/>
          <w:szCs w:val="23"/>
        </w:rPr>
        <w:t>completeness</w:t>
      </w:r>
      <w:r w:rsidRPr="00FA678B">
        <w:rPr>
          <w:spacing w:val="-4"/>
          <w:sz w:val="23"/>
          <w:szCs w:val="23"/>
        </w:rPr>
        <w:t xml:space="preserve"> </w:t>
      </w:r>
      <w:r w:rsidRPr="00FA678B">
        <w:rPr>
          <w:sz w:val="23"/>
          <w:szCs w:val="23"/>
        </w:rPr>
        <w:t>determination,</w:t>
      </w:r>
      <w:r w:rsidRPr="00FA678B">
        <w:rPr>
          <w:spacing w:val="-4"/>
          <w:sz w:val="23"/>
          <w:szCs w:val="23"/>
        </w:rPr>
        <w:t xml:space="preserve"> </w:t>
      </w:r>
      <w:r w:rsidRPr="00FA678B">
        <w:rPr>
          <w:sz w:val="23"/>
          <w:szCs w:val="23"/>
        </w:rPr>
        <w:t>the</w:t>
      </w:r>
      <w:r w:rsidRPr="00FA678B">
        <w:rPr>
          <w:spacing w:val="-6"/>
          <w:sz w:val="23"/>
          <w:szCs w:val="23"/>
        </w:rPr>
        <w:t xml:space="preserve"> </w:t>
      </w:r>
      <w:r w:rsidRPr="00FA678B">
        <w:rPr>
          <w:sz w:val="23"/>
          <w:szCs w:val="23"/>
        </w:rPr>
        <w:t>Jefferson</w:t>
      </w:r>
      <w:r w:rsidRPr="00FA678B">
        <w:rPr>
          <w:spacing w:val="-8"/>
          <w:sz w:val="23"/>
          <w:szCs w:val="23"/>
        </w:rPr>
        <w:t xml:space="preserve"> </w:t>
      </w:r>
      <w:r w:rsidRPr="00FA678B">
        <w:rPr>
          <w:sz w:val="23"/>
          <w:szCs w:val="23"/>
        </w:rPr>
        <w:t>Township</w:t>
      </w:r>
      <w:r w:rsidRPr="00FA678B">
        <w:rPr>
          <w:spacing w:val="-4"/>
          <w:sz w:val="23"/>
          <w:szCs w:val="23"/>
        </w:rPr>
        <w:t xml:space="preserve"> </w:t>
      </w:r>
      <w:r w:rsidRPr="00FA678B">
        <w:rPr>
          <w:sz w:val="23"/>
          <w:szCs w:val="23"/>
        </w:rPr>
        <w:t>will</w:t>
      </w:r>
      <w:r w:rsidRPr="00FA678B">
        <w:rPr>
          <w:spacing w:val="-5"/>
          <w:sz w:val="23"/>
          <w:szCs w:val="23"/>
        </w:rPr>
        <w:t xml:space="preserve"> </w:t>
      </w:r>
      <w:r>
        <w:rPr>
          <w:sz w:val="23"/>
          <w:szCs w:val="23"/>
        </w:rPr>
        <w:t>commence</w:t>
      </w:r>
      <w:r w:rsidRPr="00FA678B">
        <w:rPr>
          <w:sz w:val="23"/>
          <w:szCs w:val="23"/>
        </w:rPr>
        <w:t xml:space="preserve"> a public hearing.  The applicant shall participate in the hearing and be afforded an opportunity to present the project to the public and municipal officials, and answer questions about the project. </w:t>
      </w:r>
      <w:r>
        <w:rPr>
          <w:sz w:val="23"/>
          <w:szCs w:val="23"/>
        </w:rPr>
        <w:t xml:space="preserve"> </w:t>
      </w:r>
      <w:r w:rsidRPr="00FA678B">
        <w:rPr>
          <w:sz w:val="23"/>
          <w:szCs w:val="23"/>
        </w:rPr>
        <w:t>The public shall be afforded an opportunity to provide comment on the proposed</w:t>
      </w:r>
      <w:r w:rsidRPr="00FA678B">
        <w:rPr>
          <w:spacing w:val="-3"/>
          <w:sz w:val="23"/>
          <w:szCs w:val="23"/>
        </w:rPr>
        <w:t xml:space="preserve"> </w:t>
      </w:r>
      <w:r w:rsidRPr="00FA678B">
        <w:rPr>
          <w:sz w:val="23"/>
          <w:szCs w:val="23"/>
        </w:rPr>
        <w:t>project.</w:t>
      </w:r>
    </w:p>
    <w:p w14:paraId="036BA641" w14:textId="77777777" w:rsidR="000D7697" w:rsidRPr="00FA678B" w:rsidRDefault="000D7697" w:rsidP="000D7697">
      <w:pPr>
        <w:pStyle w:val="ListParagraph"/>
        <w:keepLines/>
        <w:widowControl/>
        <w:numPr>
          <w:ilvl w:val="1"/>
          <w:numId w:val="2"/>
        </w:numPr>
        <w:tabs>
          <w:tab w:val="left" w:pos="837"/>
        </w:tabs>
        <w:kinsoku w:val="0"/>
        <w:overflowPunct w:val="0"/>
        <w:spacing w:before="159" w:line="218" w:lineRule="auto"/>
        <w:ind w:left="1440" w:right="216" w:hanging="720"/>
        <w:rPr>
          <w:color w:val="000000"/>
          <w:sz w:val="23"/>
          <w:szCs w:val="23"/>
        </w:rPr>
      </w:pPr>
      <w:r w:rsidRPr="00FA678B">
        <w:rPr>
          <w:sz w:val="23"/>
          <w:szCs w:val="23"/>
        </w:rPr>
        <w:lastRenderedPageBreak/>
        <w:t xml:space="preserve">Within forty- five (45) days after the close of the public hearing, the Board of Supervisors of Jefferson Township will </w:t>
      </w:r>
      <w:r>
        <w:rPr>
          <w:sz w:val="23"/>
          <w:szCs w:val="23"/>
        </w:rPr>
        <w:t xml:space="preserve">issue </w:t>
      </w:r>
      <w:r w:rsidRPr="00FA678B">
        <w:rPr>
          <w:sz w:val="23"/>
          <w:szCs w:val="23"/>
        </w:rPr>
        <w:t xml:space="preserve">a decision to </w:t>
      </w:r>
      <w:r>
        <w:rPr>
          <w:sz w:val="23"/>
          <w:szCs w:val="23"/>
        </w:rPr>
        <w:t xml:space="preserve">approve </w:t>
      </w:r>
      <w:r w:rsidRPr="00FA678B">
        <w:rPr>
          <w:sz w:val="23"/>
          <w:szCs w:val="23"/>
        </w:rPr>
        <w:t>or deny the permit</w:t>
      </w:r>
      <w:r w:rsidRPr="00FA678B">
        <w:rPr>
          <w:spacing w:val="-7"/>
          <w:sz w:val="23"/>
          <w:szCs w:val="23"/>
        </w:rPr>
        <w:t xml:space="preserve"> </w:t>
      </w:r>
      <w:r w:rsidRPr="00FA678B">
        <w:rPr>
          <w:sz w:val="23"/>
          <w:szCs w:val="23"/>
        </w:rPr>
        <w:t>application</w:t>
      </w:r>
      <w:r>
        <w:rPr>
          <w:sz w:val="23"/>
          <w:szCs w:val="23"/>
        </w:rPr>
        <w:t xml:space="preserve"> in accordance with the Pennsylvania Municipalities Planning Code</w:t>
      </w:r>
      <w:r w:rsidRPr="00FA678B">
        <w:rPr>
          <w:sz w:val="23"/>
          <w:szCs w:val="23"/>
        </w:rPr>
        <w:t>.  The Board of Supervisors may attach reasonable conditions to any approval as needed to protect the health, safety and welfare of the residents of the Township.</w:t>
      </w:r>
    </w:p>
    <w:p w14:paraId="53D5B8CB" w14:textId="77777777" w:rsidR="000D7697" w:rsidRPr="00FA678B" w:rsidRDefault="000D7697" w:rsidP="000D7697">
      <w:pPr>
        <w:pStyle w:val="ListParagraph"/>
        <w:numPr>
          <w:ilvl w:val="1"/>
          <w:numId w:val="2"/>
        </w:numPr>
        <w:kinsoku w:val="0"/>
        <w:overflowPunct w:val="0"/>
        <w:spacing w:line="218" w:lineRule="auto"/>
        <w:ind w:left="1440" w:right="104" w:hanging="720"/>
        <w:rPr>
          <w:color w:val="000000"/>
          <w:sz w:val="23"/>
          <w:szCs w:val="23"/>
        </w:rPr>
      </w:pPr>
      <w:r w:rsidRPr="00FA678B">
        <w:rPr>
          <w:sz w:val="23"/>
          <w:szCs w:val="23"/>
        </w:rPr>
        <w:t>Throughout</w:t>
      </w:r>
      <w:r w:rsidRPr="00FA678B">
        <w:rPr>
          <w:spacing w:val="-5"/>
          <w:sz w:val="23"/>
          <w:szCs w:val="23"/>
        </w:rPr>
        <w:t xml:space="preserve"> </w:t>
      </w:r>
      <w:r w:rsidRPr="00FA678B">
        <w:rPr>
          <w:sz w:val="23"/>
          <w:szCs w:val="23"/>
        </w:rPr>
        <w:t>the</w:t>
      </w:r>
      <w:r w:rsidRPr="00FA678B">
        <w:rPr>
          <w:spacing w:val="-4"/>
          <w:sz w:val="23"/>
          <w:szCs w:val="23"/>
        </w:rPr>
        <w:t xml:space="preserve"> </w:t>
      </w:r>
      <w:r w:rsidRPr="00FA678B">
        <w:rPr>
          <w:sz w:val="23"/>
          <w:szCs w:val="23"/>
        </w:rPr>
        <w:t>permit</w:t>
      </w:r>
      <w:r w:rsidRPr="00FA678B">
        <w:rPr>
          <w:spacing w:val="-3"/>
          <w:sz w:val="23"/>
          <w:szCs w:val="23"/>
        </w:rPr>
        <w:t xml:space="preserve"> </w:t>
      </w:r>
      <w:r w:rsidRPr="00FA678B">
        <w:rPr>
          <w:sz w:val="23"/>
          <w:szCs w:val="23"/>
        </w:rPr>
        <w:t>process,</w:t>
      </w:r>
      <w:r w:rsidRPr="00FA678B">
        <w:rPr>
          <w:spacing w:val="-3"/>
          <w:sz w:val="23"/>
          <w:szCs w:val="23"/>
        </w:rPr>
        <w:t xml:space="preserve"> </w:t>
      </w:r>
      <w:r w:rsidRPr="00FA678B">
        <w:rPr>
          <w:sz w:val="23"/>
          <w:szCs w:val="23"/>
        </w:rPr>
        <w:t>the</w:t>
      </w:r>
      <w:r w:rsidRPr="00FA678B">
        <w:rPr>
          <w:spacing w:val="-4"/>
          <w:sz w:val="23"/>
          <w:szCs w:val="23"/>
        </w:rPr>
        <w:t xml:space="preserve"> </w:t>
      </w:r>
      <w:r w:rsidRPr="00FA678B">
        <w:rPr>
          <w:sz w:val="23"/>
          <w:szCs w:val="23"/>
        </w:rPr>
        <w:t>applicant</w:t>
      </w:r>
      <w:r w:rsidRPr="00FA678B">
        <w:rPr>
          <w:spacing w:val="-4"/>
          <w:sz w:val="23"/>
          <w:szCs w:val="23"/>
        </w:rPr>
        <w:t xml:space="preserve"> </w:t>
      </w:r>
      <w:r w:rsidRPr="00FA678B">
        <w:rPr>
          <w:sz w:val="23"/>
          <w:szCs w:val="23"/>
        </w:rPr>
        <w:t>shall</w:t>
      </w:r>
      <w:r w:rsidRPr="00FA678B">
        <w:rPr>
          <w:spacing w:val="-3"/>
          <w:sz w:val="23"/>
          <w:szCs w:val="23"/>
        </w:rPr>
        <w:t xml:space="preserve"> </w:t>
      </w:r>
      <w:r w:rsidRPr="00FA678B">
        <w:rPr>
          <w:sz w:val="23"/>
          <w:szCs w:val="23"/>
        </w:rPr>
        <w:t>promptly</w:t>
      </w:r>
      <w:r w:rsidRPr="00FA678B">
        <w:rPr>
          <w:spacing w:val="-3"/>
          <w:sz w:val="23"/>
          <w:szCs w:val="23"/>
        </w:rPr>
        <w:t xml:space="preserve"> </w:t>
      </w:r>
      <w:r w:rsidRPr="00FA678B">
        <w:rPr>
          <w:sz w:val="23"/>
          <w:szCs w:val="23"/>
        </w:rPr>
        <w:t>notify</w:t>
      </w:r>
      <w:r w:rsidRPr="00FA678B">
        <w:rPr>
          <w:spacing w:val="-3"/>
          <w:sz w:val="23"/>
          <w:szCs w:val="23"/>
        </w:rPr>
        <w:t xml:space="preserve"> </w:t>
      </w:r>
      <w:r w:rsidRPr="00FA678B">
        <w:rPr>
          <w:sz w:val="23"/>
          <w:szCs w:val="23"/>
        </w:rPr>
        <w:t>Jefferson</w:t>
      </w:r>
      <w:r w:rsidRPr="00FA678B">
        <w:rPr>
          <w:spacing w:val="-8"/>
          <w:sz w:val="23"/>
          <w:szCs w:val="23"/>
        </w:rPr>
        <w:t xml:space="preserve"> </w:t>
      </w:r>
      <w:r w:rsidRPr="00FA678B">
        <w:rPr>
          <w:sz w:val="23"/>
          <w:szCs w:val="23"/>
        </w:rPr>
        <w:t>Township</w:t>
      </w:r>
      <w:r w:rsidRPr="00FA678B">
        <w:rPr>
          <w:spacing w:val="-3"/>
          <w:sz w:val="23"/>
          <w:szCs w:val="23"/>
        </w:rPr>
        <w:t xml:space="preserve"> </w:t>
      </w:r>
      <w:r w:rsidRPr="00FA678B">
        <w:rPr>
          <w:sz w:val="23"/>
          <w:szCs w:val="23"/>
        </w:rPr>
        <w:t>of</w:t>
      </w:r>
      <w:r w:rsidRPr="00FA678B">
        <w:rPr>
          <w:spacing w:val="-3"/>
          <w:sz w:val="23"/>
          <w:szCs w:val="23"/>
        </w:rPr>
        <w:t xml:space="preserve"> </w:t>
      </w:r>
      <w:r w:rsidRPr="00FA678B">
        <w:rPr>
          <w:sz w:val="23"/>
          <w:szCs w:val="23"/>
        </w:rPr>
        <w:t>any changes to the information contained in the permit</w:t>
      </w:r>
      <w:r w:rsidRPr="00FA678B">
        <w:rPr>
          <w:spacing w:val="-5"/>
          <w:sz w:val="23"/>
          <w:szCs w:val="23"/>
        </w:rPr>
        <w:t xml:space="preserve"> </w:t>
      </w:r>
      <w:r w:rsidRPr="00FA678B">
        <w:rPr>
          <w:sz w:val="23"/>
          <w:szCs w:val="23"/>
        </w:rPr>
        <w:t>application.</w:t>
      </w:r>
    </w:p>
    <w:p w14:paraId="491F31E4" w14:textId="77777777" w:rsidR="000D7697" w:rsidRPr="00FA678B" w:rsidRDefault="000D7697" w:rsidP="000D7697">
      <w:pPr>
        <w:pStyle w:val="ListParagraph"/>
        <w:numPr>
          <w:ilvl w:val="0"/>
          <w:numId w:val="2"/>
        </w:numPr>
        <w:kinsoku w:val="0"/>
        <w:overflowPunct w:val="0"/>
        <w:spacing w:before="141"/>
        <w:ind w:left="720" w:hanging="704"/>
        <w:rPr>
          <w:color w:val="000000"/>
          <w:sz w:val="23"/>
          <w:szCs w:val="23"/>
        </w:rPr>
      </w:pPr>
      <w:r w:rsidRPr="00FA678B">
        <w:rPr>
          <w:sz w:val="23"/>
          <w:szCs w:val="23"/>
        </w:rPr>
        <w:t>Enforcement</w:t>
      </w:r>
    </w:p>
    <w:p w14:paraId="4CC9D21E" w14:textId="77777777" w:rsidR="000D7697" w:rsidRPr="00FA678B" w:rsidRDefault="000D7697" w:rsidP="000D7697">
      <w:pPr>
        <w:pStyle w:val="BodyText"/>
        <w:kinsoku w:val="0"/>
        <w:overflowPunct w:val="0"/>
        <w:spacing w:before="157" w:line="218" w:lineRule="auto"/>
        <w:ind w:left="720" w:firstLine="0"/>
      </w:pPr>
      <w:r w:rsidRPr="00FA678B">
        <w:t>The</w:t>
      </w:r>
      <w:r w:rsidRPr="00FA678B">
        <w:rPr>
          <w:spacing w:val="-5"/>
        </w:rPr>
        <w:t xml:space="preserve"> </w:t>
      </w:r>
      <w:r w:rsidRPr="00FA678B">
        <w:t>enforcement</w:t>
      </w:r>
      <w:r w:rsidRPr="00FA678B">
        <w:rPr>
          <w:spacing w:val="-5"/>
        </w:rPr>
        <w:t xml:space="preserve"> </w:t>
      </w:r>
      <w:r w:rsidRPr="00FA678B">
        <w:t>policies</w:t>
      </w:r>
      <w:r w:rsidRPr="00FA678B">
        <w:rPr>
          <w:spacing w:val="-3"/>
        </w:rPr>
        <w:t xml:space="preserve"> </w:t>
      </w:r>
      <w:r w:rsidRPr="00FA678B">
        <w:t>and</w:t>
      </w:r>
      <w:r w:rsidRPr="00FA678B">
        <w:rPr>
          <w:spacing w:val="-4"/>
        </w:rPr>
        <w:t xml:space="preserve"> </w:t>
      </w:r>
      <w:r w:rsidRPr="00FA678B">
        <w:t>procedures</w:t>
      </w:r>
      <w:r w:rsidRPr="00FA678B">
        <w:rPr>
          <w:spacing w:val="-3"/>
        </w:rPr>
        <w:t xml:space="preserve"> </w:t>
      </w:r>
      <w:r w:rsidRPr="00FA678B">
        <w:t>of</w:t>
      </w:r>
      <w:r w:rsidRPr="00FA678B">
        <w:rPr>
          <w:spacing w:val="-4"/>
        </w:rPr>
        <w:t xml:space="preserve"> </w:t>
      </w:r>
      <w:r w:rsidRPr="00FA678B">
        <w:t>the</w:t>
      </w:r>
      <w:r w:rsidRPr="00FA678B">
        <w:rPr>
          <w:spacing w:val="-5"/>
        </w:rPr>
        <w:t xml:space="preserve"> </w:t>
      </w:r>
      <w:r w:rsidRPr="00FA678B">
        <w:t>Jefferson</w:t>
      </w:r>
      <w:r w:rsidRPr="00FA678B">
        <w:rPr>
          <w:spacing w:val="-8"/>
        </w:rPr>
        <w:t xml:space="preserve"> </w:t>
      </w:r>
      <w:r w:rsidRPr="00FA678B">
        <w:t>Township</w:t>
      </w:r>
      <w:r w:rsidRPr="00FA678B">
        <w:rPr>
          <w:spacing w:val="-4"/>
        </w:rPr>
        <w:t xml:space="preserve"> </w:t>
      </w:r>
      <w:r w:rsidRPr="00FA678B">
        <w:t>Zoning</w:t>
      </w:r>
      <w:r w:rsidRPr="00FA678B">
        <w:rPr>
          <w:spacing w:val="-3"/>
        </w:rPr>
        <w:t xml:space="preserve"> </w:t>
      </w:r>
      <w:r w:rsidRPr="00FA678B">
        <w:t>Ordinance</w:t>
      </w:r>
      <w:r w:rsidRPr="00FA678B">
        <w:rPr>
          <w:spacing w:val="-5"/>
        </w:rPr>
        <w:t xml:space="preserve"> </w:t>
      </w:r>
      <w:r w:rsidRPr="00FA678B">
        <w:t>and Subdivision Ordinance shall</w:t>
      </w:r>
      <w:r w:rsidRPr="00FA678B">
        <w:rPr>
          <w:spacing w:val="-2"/>
        </w:rPr>
        <w:t xml:space="preserve"> </w:t>
      </w:r>
      <w:r w:rsidRPr="00FA678B">
        <w:t>apply.</w:t>
      </w:r>
    </w:p>
    <w:p w14:paraId="758E9E04" w14:textId="77777777" w:rsidR="000D7697" w:rsidRPr="00FA678B" w:rsidRDefault="000D7697" w:rsidP="000D7697">
      <w:pPr>
        <w:pStyle w:val="ListParagraph"/>
        <w:numPr>
          <w:ilvl w:val="0"/>
          <w:numId w:val="2"/>
        </w:numPr>
        <w:kinsoku w:val="0"/>
        <w:overflowPunct w:val="0"/>
        <w:spacing w:before="141"/>
        <w:ind w:left="720" w:hanging="704"/>
        <w:rPr>
          <w:color w:val="000000"/>
          <w:sz w:val="23"/>
          <w:szCs w:val="23"/>
        </w:rPr>
      </w:pPr>
      <w:r w:rsidRPr="00FA678B">
        <w:rPr>
          <w:sz w:val="23"/>
          <w:szCs w:val="23"/>
        </w:rPr>
        <w:t>Right-of-Entry</w:t>
      </w:r>
    </w:p>
    <w:p w14:paraId="7B50E67A" w14:textId="77777777" w:rsidR="000D7697" w:rsidRPr="00BF4F88" w:rsidRDefault="000D7697" w:rsidP="000D7697">
      <w:pPr>
        <w:kinsoku w:val="0"/>
        <w:overflowPunct w:val="0"/>
        <w:spacing w:before="157" w:line="218" w:lineRule="auto"/>
        <w:ind w:left="720" w:right="119"/>
        <w:rPr>
          <w:color w:val="000000"/>
          <w:sz w:val="23"/>
          <w:szCs w:val="23"/>
        </w:rPr>
      </w:pPr>
      <w:r w:rsidRPr="00BF4F88">
        <w:rPr>
          <w:sz w:val="23"/>
          <w:szCs w:val="23"/>
        </w:rPr>
        <w:t xml:space="preserve">Upon presentation of proper credentials, the </w:t>
      </w:r>
      <w:r>
        <w:rPr>
          <w:sz w:val="23"/>
          <w:szCs w:val="23"/>
        </w:rPr>
        <w:t>Township</w:t>
      </w:r>
      <w:r w:rsidRPr="00BF4F88">
        <w:rPr>
          <w:sz w:val="23"/>
          <w:szCs w:val="23"/>
        </w:rPr>
        <w:t xml:space="preserve"> may enter at reasonable times</w:t>
      </w:r>
      <w:r w:rsidRPr="00BF4F88">
        <w:rPr>
          <w:spacing w:val="-25"/>
          <w:sz w:val="23"/>
          <w:szCs w:val="23"/>
        </w:rPr>
        <w:t xml:space="preserve"> </w:t>
      </w:r>
      <w:r w:rsidRPr="00BF4F88">
        <w:rPr>
          <w:sz w:val="23"/>
          <w:szCs w:val="23"/>
        </w:rPr>
        <w:t xml:space="preserve">upon any property within the </w:t>
      </w:r>
      <w:r>
        <w:rPr>
          <w:sz w:val="23"/>
          <w:szCs w:val="23"/>
        </w:rPr>
        <w:t>Township</w:t>
      </w:r>
      <w:r w:rsidRPr="00BF4F88">
        <w:rPr>
          <w:sz w:val="23"/>
          <w:szCs w:val="23"/>
        </w:rPr>
        <w:t xml:space="preserve"> to inspect the condition of the stormwater structures and facilities in regard to any aspect regulated by this</w:t>
      </w:r>
      <w:r w:rsidRPr="00BF4F88">
        <w:rPr>
          <w:spacing w:val="-4"/>
          <w:sz w:val="23"/>
          <w:szCs w:val="23"/>
        </w:rPr>
        <w:t xml:space="preserve"> </w:t>
      </w:r>
      <w:r w:rsidRPr="00BF4F88">
        <w:rPr>
          <w:sz w:val="23"/>
          <w:szCs w:val="23"/>
        </w:rPr>
        <w:t>Ordinance.</w:t>
      </w:r>
    </w:p>
    <w:p w14:paraId="69A6CD3B" w14:textId="77777777" w:rsidR="000D7697" w:rsidRPr="00B17BA7" w:rsidRDefault="000D7697" w:rsidP="000D7697">
      <w:pPr>
        <w:pStyle w:val="BodyText"/>
        <w:kinsoku w:val="0"/>
        <w:overflowPunct w:val="0"/>
        <w:ind w:left="0" w:right="70" w:firstLine="0"/>
      </w:pPr>
    </w:p>
    <w:p w14:paraId="3F1C3477" w14:textId="77777777" w:rsidR="000D7697" w:rsidRDefault="000D7697" w:rsidP="000D7697">
      <w:pPr>
        <w:pStyle w:val="BodyText"/>
        <w:kinsoku w:val="0"/>
        <w:overflowPunct w:val="0"/>
        <w:spacing w:before="6"/>
        <w:ind w:left="0" w:firstLine="0"/>
        <w:rPr>
          <w:sz w:val="26"/>
          <w:szCs w:val="26"/>
        </w:rPr>
      </w:pPr>
    </w:p>
    <w:p w14:paraId="38157F84" w14:textId="77777777" w:rsidR="000D7697" w:rsidRDefault="000D7697" w:rsidP="000D7697">
      <w:pPr>
        <w:pStyle w:val="Heading1"/>
        <w:kinsoku w:val="0"/>
        <w:overflowPunct w:val="0"/>
        <w:ind w:left="0"/>
      </w:pPr>
      <w:r>
        <w:t>Section 4 - Accessory Solar Energy Systems</w:t>
      </w:r>
      <w:r>
        <w:rPr>
          <w:spacing w:val="-38"/>
        </w:rPr>
        <w:t xml:space="preserve"> </w:t>
      </w:r>
      <w:r>
        <w:t>(ASES)</w:t>
      </w:r>
    </w:p>
    <w:p w14:paraId="2BC9ACF7" w14:textId="77777777" w:rsidR="000D7697" w:rsidRPr="008F0A51" w:rsidRDefault="000D7697" w:rsidP="000D7697">
      <w:pPr>
        <w:kinsoku w:val="0"/>
        <w:overflowPunct w:val="0"/>
        <w:outlineLvl w:val="0"/>
        <w:rPr>
          <w:b/>
          <w:bCs/>
          <w14:ligatures w14:val="none"/>
        </w:rPr>
      </w:pPr>
    </w:p>
    <w:p w14:paraId="72FD5A8A" w14:textId="77777777" w:rsidR="000D7697" w:rsidRPr="00B17BA7" w:rsidRDefault="000D7697" w:rsidP="004304AC">
      <w:pPr>
        <w:pStyle w:val="ListParagraph"/>
        <w:numPr>
          <w:ilvl w:val="0"/>
          <w:numId w:val="4"/>
        </w:numPr>
        <w:kinsoku w:val="0"/>
        <w:overflowPunct w:val="0"/>
        <w:spacing w:before="0"/>
        <w:ind w:left="0" w:firstLine="0"/>
        <w:rPr>
          <w:sz w:val="23"/>
          <w:szCs w:val="23"/>
        </w:rPr>
      </w:pPr>
      <w:r w:rsidRPr="00B17BA7">
        <w:rPr>
          <w:sz w:val="23"/>
          <w:szCs w:val="23"/>
        </w:rPr>
        <w:t>Regulations/Criteria</w:t>
      </w:r>
      <w:r w:rsidRPr="00B17BA7">
        <w:rPr>
          <w:spacing w:val="-16"/>
          <w:sz w:val="23"/>
          <w:szCs w:val="23"/>
        </w:rPr>
        <w:t xml:space="preserve"> </w:t>
      </w:r>
      <w:r w:rsidRPr="00B17BA7">
        <w:rPr>
          <w:sz w:val="23"/>
          <w:szCs w:val="23"/>
        </w:rPr>
        <w:t>Applicable</w:t>
      </w:r>
      <w:r w:rsidRPr="00B17BA7">
        <w:rPr>
          <w:spacing w:val="-5"/>
          <w:sz w:val="23"/>
          <w:szCs w:val="23"/>
        </w:rPr>
        <w:t xml:space="preserve"> </w:t>
      </w:r>
      <w:r w:rsidRPr="00B17BA7">
        <w:rPr>
          <w:sz w:val="23"/>
          <w:szCs w:val="23"/>
        </w:rPr>
        <w:t>to</w:t>
      </w:r>
      <w:r w:rsidRPr="00B17BA7">
        <w:rPr>
          <w:spacing w:val="-15"/>
          <w:sz w:val="23"/>
          <w:szCs w:val="23"/>
        </w:rPr>
        <w:t xml:space="preserve"> </w:t>
      </w:r>
      <w:r w:rsidRPr="00B17BA7">
        <w:rPr>
          <w:sz w:val="23"/>
          <w:szCs w:val="23"/>
        </w:rPr>
        <w:t>Accessory</w:t>
      </w:r>
      <w:r w:rsidRPr="00B17BA7">
        <w:rPr>
          <w:spacing w:val="-4"/>
          <w:sz w:val="23"/>
          <w:szCs w:val="23"/>
        </w:rPr>
        <w:t xml:space="preserve"> </w:t>
      </w:r>
      <w:r w:rsidRPr="00B17BA7">
        <w:rPr>
          <w:sz w:val="23"/>
          <w:szCs w:val="23"/>
        </w:rPr>
        <w:t>Solar</w:t>
      </w:r>
      <w:r w:rsidRPr="00B17BA7">
        <w:rPr>
          <w:spacing w:val="-3"/>
          <w:sz w:val="23"/>
          <w:szCs w:val="23"/>
        </w:rPr>
        <w:t xml:space="preserve"> </w:t>
      </w:r>
      <w:r w:rsidRPr="00B17BA7">
        <w:rPr>
          <w:sz w:val="23"/>
          <w:szCs w:val="23"/>
        </w:rPr>
        <w:t>Energy</w:t>
      </w:r>
      <w:r w:rsidRPr="00B17BA7">
        <w:rPr>
          <w:spacing w:val="-3"/>
          <w:sz w:val="23"/>
          <w:szCs w:val="23"/>
        </w:rPr>
        <w:t xml:space="preserve"> </w:t>
      </w:r>
      <w:r w:rsidRPr="00B17BA7">
        <w:rPr>
          <w:sz w:val="23"/>
          <w:szCs w:val="23"/>
        </w:rPr>
        <w:t>Systems:</w:t>
      </w:r>
    </w:p>
    <w:p w14:paraId="7C876607" w14:textId="77777777" w:rsidR="000D7697" w:rsidRPr="00B17BA7" w:rsidRDefault="000D7697" w:rsidP="004304AC">
      <w:pPr>
        <w:pStyle w:val="ListParagraph"/>
        <w:numPr>
          <w:ilvl w:val="1"/>
          <w:numId w:val="4"/>
        </w:numPr>
        <w:tabs>
          <w:tab w:val="left" w:pos="837"/>
        </w:tabs>
        <w:kinsoku w:val="0"/>
        <w:overflowPunct w:val="0"/>
        <w:spacing w:before="137"/>
        <w:ind w:left="1440" w:hanging="720"/>
        <w:rPr>
          <w:color w:val="000000"/>
          <w:sz w:val="23"/>
          <w:szCs w:val="23"/>
        </w:rPr>
      </w:pPr>
      <w:r w:rsidRPr="00B17BA7">
        <w:rPr>
          <w:sz w:val="23"/>
          <w:szCs w:val="23"/>
        </w:rPr>
        <w:t xml:space="preserve">Permitted Locations. </w:t>
      </w:r>
      <w:r>
        <w:rPr>
          <w:sz w:val="23"/>
          <w:szCs w:val="23"/>
        </w:rPr>
        <w:t xml:space="preserve"> </w:t>
      </w:r>
      <w:r w:rsidRPr="00B17BA7">
        <w:rPr>
          <w:sz w:val="23"/>
          <w:szCs w:val="23"/>
        </w:rPr>
        <w:t>ASES shall be permitted as a use by right in all zoning</w:t>
      </w:r>
      <w:r w:rsidRPr="00B17BA7">
        <w:rPr>
          <w:spacing w:val="-16"/>
          <w:sz w:val="23"/>
          <w:szCs w:val="23"/>
        </w:rPr>
        <w:t xml:space="preserve"> </w:t>
      </w:r>
      <w:r w:rsidRPr="00B17BA7">
        <w:rPr>
          <w:sz w:val="23"/>
          <w:szCs w:val="23"/>
        </w:rPr>
        <w:t>districts.</w:t>
      </w:r>
    </w:p>
    <w:p w14:paraId="71620B28" w14:textId="77777777" w:rsidR="000D7697" w:rsidRPr="00B17BA7" w:rsidRDefault="000D7697" w:rsidP="004304AC">
      <w:pPr>
        <w:pStyle w:val="ListParagraph"/>
        <w:keepLines/>
        <w:widowControl/>
        <w:numPr>
          <w:ilvl w:val="1"/>
          <w:numId w:val="4"/>
        </w:numPr>
        <w:tabs>
          <w:tab w:val="left" w:pos="837"/>
        </w:tabs>
        <w:kinsoku w:val="0"/>
        <w:overflowPunct w:val="0"/>
        <w:spacing w:before="157"/>
        <w:ind w:left="1440" w:right="259" w:hanging="720"/>
        <w:rPr>
          <w:color w:val="000000"/>
          <w:sz w:val="23"/>
          <w:szCs w:val="23"/>
        </w:rPr>
      </w:pPr>
      <w:r w:rsidRPr="00B17BA7">
        <w:rPr>
          <w:sz w:val="23"/>
          <w:szCs w:val="23"/>
        </w:rPr>
        <w:t xml:space="preserve">Nonconformance. </w:t>
      </w:r>
      <w:r>
        <w:rPr>
          <w:sz w:val="23"/>
          <w:szCs w:val="23"/>
        </w:rPr>
        <w:t xml:space="preserve"> </w:t>
      </w:r>
      <w:r w:rsidRPr="00B17BA7">
        <w:rPr>
          <w:sz w:val="23"/>
          <w:szCs w:val="23"/>
        </w:rPr>
        <w:t>ASES constructed prior to the effective date of this Section shall not be required to meet</w:t>
      </w:r>
      <w:r w:rsidRPr="00B17BA7">
        <w:rPr>
          <w:spacing w:val="-27"/>
          <w:sz w:val="23"/>
          <w:szCs w:val="23"/>
        </w:rPr>
        <w:t xml:space="preserve"> </w:t>
      </w:r>
      <w:r w:rsidRPr="00B17BA7">
        <w:rPr>
          <w:sz w:val="23"/>
          <w:szCs w:val="23"/>
        </w:rPr>
        <w:t xml:space="preserve">the terms and conditions of this Ordinance. </w:t>
      </w:r>
      <w:r>
        <w:rPr>
          <w:sz w:val="23"/>
          <w:szCs w:val="23"/>
        </w:rPr>
        <w:t xml:space="preserve"> </w:t>
      </w:r>
      <w:r w:rsidRPr="00B17BA7">
        <w:rPr>
          <w:sz w:val="23"/>
          <w:szCs w:val="23"/>
        </w:rPr>
        <w:t xml:space="preserve">Any physical modification to an existing ASES, whether or not existing prior to the effective date of this Section that materially alters the ASES, shall require approval under this Ordinance. </w:t>
      </w:r>
      <w:r>
        <w:rPr>
          <w:sz w:val="23"/>
          <w:szCs w:val="23"/>
        </w:rPr>
        <w:t xml:space="preserve"> </w:t>
      </w:r>
      <w:r w:rsidRPr="00B17BA7">
        <w:rPr>
          <w:sz w:val="23"/>
          <w:szCs w:val="23"/>
        </w:rPr>
        <w:t>Routine maintenance or like-kind replacements do not require a</w:t>
      </w:r>
      <w:r w:rsidRPr="00B17BA7">
        <w:rPr>
          <w:spacing w:val="-4"/>
          <w:sz w:val="23"/>
          <w:szCs w:val="23"/>
        </w:rPr>
        <w:t xml:space="preserve"> </w:t>
      </w:r>
      <w:r w:rsidRPr="00B17BA7">
        <w:rPr>
          <w:sz w:val="23"/>
          <w:szCs w:val="23"/>
        </w:rPr>
        <w:t>permit.</w:t>
      </w:r>
    </w:p>
    <w:p w14:paraId="5952FE08" w14:textId="77777777" w:rsidR="000D7697" w:rsidRPr="00B17BA7" w:rsidRDefault="000D7697" w:rsidP="004304AC">
      <w:pPr>
        <w:pStyle w:val="ListParagraph"/>
        <w:numPr>
          <w:ilvl w:val="1"/>
          <w:numId w:val="4"/>
        </w:numPr>
        <w:tabs>
          <w:tab w:val="left" w:pos="837"/>
        </w:tabs>
        <w:kinsoku w:val="0"/>
        <w:overflowPunct w:val="0"/>
        <w:spacing w:before="159"/>
        <w:ind w:left="1440" w:right="169" w:hanging="720"/>
        <w:rPr>
          <w:color w:val="000000"/>
          <w:sz w:val="23"/>
          <w:szCs w:val="23"/>
        </w:rPr>
      </w:pPr>
      <w:r w:rsidRPr="00B17BA7">
        <w:rPr>
          <w:sz w:val="23"/>
          <w:szCs w:val="23"/>
        </w:rPr>
        <w:t xml:space="preserve">Exemption. </w:t>
      </w:r>
      <w:r>
        <w:rPr>
          <w:sz w:val="23"/>
          <w:szCs w:val="23"/>
        </w:rPr>
        <w:t xml:space="preserve"> </w:t>
      </w:r>
      <w:r w:rsidRPr="00B17BA7">
        <w:rPr>
          <w:sz w:val="23"/>
          <w:szCs w:val="23"/>
        </w:rPr>
        <w:t>ASES with a kilowatt per hour (kWh) electricity production of 25 kWh or less are exempt from this ordinance but will require a building permit and must comply</w:t>
      </w:r>
      <w:r w:rsidRPr="00B17BA7">
        <w:rPr>
          <w:spacing w:val="-22"/>
          <w:sz w:val="23"/>
          <w:szCs w:val="23"/>
        </w:rPr>
        <w:t xml:space="preserve"> </w:t>
      </w:r>
      <w:r w:rsidRPr="00B17BA7">
        <w:rPr>
          <w:sz w:val="23"/>
          <w:szCs w:val="23"/>
        </w:rPr>
        <w:t xml:space="preserve">with all applicable provisions of the Uniform Construction Code (UCC). </w:t>
      </w:r>
      <w:r>
        <w:rPr>
          <w:sz w:val="23"/>
          <w:szCs w:val="23"/>
        </w:rPr>
        <w:t xml:space="preserve"> </w:t>
      </w:r>
      <w:r w:rsidRPr="00B17BA7">
        <w:rPr>
          <w:sz w:val="23"/>
          <w:szCs w:val="23"/>
        </w:rPr>
        <w:t>Building permits submitted for ASES to be exempt hereunder shall include a certification of the kWh electricity production expected from the</w:t>
      </w:r>
      <w:r w:rsidRPr="00B17BA7">
        <w:rPr>
          <w:spacing w:val="-15"/>
          <w:sz w:val="23"/>
          <w:szCs w:val="23"/>
        </w:rPr>
        <w:t xml:space="preserve"> </w:t>
      </w:r>
      <w:r w:rsidRPr="00B17BA7">
        <w:rPr>
          <w:sz w:val="23"/>
          <w:szCs w:val="23"/>
        </w:rPr>
        <w:t>ASES.</w:t>
      </w:r>
    </w:p>
    <w:p w14:paraId="5FE86686" w14:textId="77777777" w:rsidR="000D7697" w:rsidRPr="004372A4" w:rsidRDefault="000D7697" w:rsidP="004304AC">
      <w:pPr>
        <w:pStyle w:val="ListParagraph"/>
        <w:numPr>
          <w:ilvl w:val="1"/>
          <w:numId w:val="4"/>
        </w:numPr>
        <w:tabs>
          <w:tab w:val="left" w:pos="820"/>
        </w:tabs>
        <w:kinsoku w:val="0"/>
        <w:overflowPunct w:val="0"/>
        <w:spacing w:before="161"/>
        <w:ind w:left="1440" w:right="190" w:hanging="720"/>
        <w:rPr>
          <w:color w:val="000000"/>
          <w:sz w:val="23"/>
          <w:szCs w:val="23"/>
        </w:rPr>
      </w:pPr>
      <w:r w:rsidRPr="00B17BA7">
        <w:rPr>
          <w:sz w:val="23"/>
          <w:szCs w:val="23"/>
        </w:rPr>
        <w:t xml:space="preserve">Standards. </w:t>
      </w:r>
      <w:r>
        <w:rPr>
          <w:sz w:val="23"/>
          <w:szCs w:val="23"/>
        </w:rPr>
        <w:t xml:space="preserve"> </w:t>
      </w:r>
      <w:r w:rsidRPr="00B17BA7">
        <w:rPr>
          <w:sz w:val="23"/>
          <w:szCs w:val="23"/>
        </w:rPr>
        <w:t xml:space="preserve">The ASES layout, design and installation shall conform to applicable industry standards, such as those of the American National Standards Institute (ANSI), Underwriters Laboratories (UL), the American Society for Testing and Materials (ASTM), Institute of Electrical and Electronics Engineers (IEEE), Solar Rating and Certification Corporation (SRCC), Electrical Testing Laboratory (ETL), Florida Solar Energy Center (FSEC) or other similar certifying organizations, and shall comply with the </w:t>
      </w:r>
      <w:r>
        <w:rPr>
          <w:sz w:val="23"/>
          <w:szCs w:val="23"/>
        </w:rPr>
        <w:t>Township</w:t>
      </w:r>
      <w:r w:rsidRPr="00B17BA7">
        <w:rPr>
          <w:sz w:val="23"/>
          <w:szCs w:val="23"/>
        </w:rPr>
        <w:t xml:space="preserve">’s Building Code, and with all applicable fire and life safety requirements. </w:t>
      </w:r>
      <w:r>
        <w:rPr>
          <w:sz w:val="23"/>
          <w:szCs w:val="23"/>
        </w:rPr>
        <w:t xml:space="preserve"> </w:t>
      </w:r>
      <w:r w:rsidRPr="00B17BA7">
        <w:rPr>
          <w:sz w:val="23"/>
          <w:szCs w:val="23"/>
        </w:rPr>
        <w:t xml:space="preserve">The manufacturer specifications for the key components of the system shall be submitted as part of the application, including composition, toxicological information and the physical and chemical properties of all panels and energy storage devices. </w:t>
      </w:r>
    </w:p>
    <w:p w14:paraId="71B218EA" w14:textId="77777777" w:rsidR="000D7697" w:rsidRPr="00B17BA7" w:rsidRDefault="000D7697" w:rsidP="004304AC">
      <w:pPr>
        <w:pStyle w:val="ListParagraph"/>
        <w:numPr>
          <w:ilvl w:val="1"/>
          <w:numId w:val="4"/>
        </w:numPr>
        <w:tabs>
          <w:tab w:val="left" w:pos="820"/>
        </w:tabs>
        <w:kinsoku w:val="0"/>
        <w:overflowPunct w:val="0"/>
        <w:spacing w:before="161"/>
        <w:ind w:left="1440" w:right="190" w:hanging="720"/>
        <w:rPr>
          <w:color w:val="000000"/>
          <w:sz w:val="23"/>
          <w:szCs w:val="23"/>
        </w:rPr>
      </w:pPr>
      <w:r w:rsidRPr="00B17BA7">
        <w:rPr>
          <w:sz w:val="23"/>
          <w:szCs w:val="23"/>
        </w:rPr>
        <w:t xml:space="preserve">Installers. </w:t>
      </w:r>
      <w:r>
        <w:rPr>
          <w:sz w:val="23"/>
          <w:szCs w:val="23"/>
        </w:rPr>
        <w:t xml:space="preserve">  </w:t>
      </w:r>
      <w:r w:rsidRPr="00B17BA7">
        <w:rPr>
          <w:sz w:val="23"/>
          <w:szCs w:val="23"/>
        </w:rPr>
        <w:t xml:space="preserve">ASES installers must certify they are listed as a certified installer on the </w:t>
      </w:r>
      <w:r w:rsidRPr="00B17BA7">
        <w:rPr>
          <w:sz w:val="23"/>
          <w:szCs w:val="23"/>
        </w:rPr>
        <w:lastRenderedPageBreak/>
        <w:t>PA Department of Environmental Protection’s (DEP) approved solar installer list or that they meet the criteria to be a DEP approved installer by meeting or exceeding one of the following</w:t>
      </w:r>
      <w:r w:rsidRPr="00B17BA7">
        <w:rPr>
          <w:spacing w:val="-19"/>
          <w:sz w:val="23"/>
          <w:szCs w:val="23"/>
        </w:rPr>
        <w:t xml:space="preserve"> </w:t>
      </w:r>
      <w:r w:rsidRPr="00B17BA7">
        <w:rPr>
          <w:sz w:val="23"/>
          <w:szCs w:val="23"/>
        </w:rPr>
        <w:t>requirements:</w:t>
      </w:r>
    </w:p>
    <w:p w14:paraId="5872BAF9" w14:textId="77777777" w:rsidR="000D7697" w:rsidRPr="00B17BA7" w:rsidRDefault="000D7697" w:rsidP="004304AC">
      <w:pPr>
        <w:pStyle w:val="ListParagraph"/>
        <w:numPr>
          <w:ilvl w:val="2"/>
          <w:numId w:val="4"/>
        </w:numPr>
        <w:kinsoku w:val="0"/>
        <w:overflowPunct w:val="0"/>
        <w:spacing w:before="148"/>
        <w:ind w:left="2160" w:hanging="720"/>
        <w:rPr>
          <w:color w:val="000000"/>
          <w:sz w:val="23"/>
          <w:szCs w:val="23"/>
        </w:rPr>
      </w:pPr>
      <w:r w:rsidRPr="00B17BA7">
        <w:rPr>
          <w:sz w:val="23"/>
          <w:szCs w:val="23"/>
        </w:rPr>
        <w:t>Is certified by the North American Board of Certified Energy Practitioners</w:t>
      </w:r>
      <w:r w:rsidRPr="00B17BA7">
        <w:rPr>
          <w:spacing w:val="-38"/>
          <w:sz w:val="23"/>
          <w:szCs w:val="23"/>
        </w:rPr>
        <w:t xml:space="preserve"> </w:t>
      </w:r>
      <w:r w:rsidRPr="00B17BA7">
        <w:rPr>
          <w:sz w:val="23"/>
          <w:szCs w:val="23"/>
        </w:rPr>
        <w:t>(NABCEP).</w:t>
      </w:r>
    </w:p>
    <w:p w14:paraId="447BC6F0" w14:textId="77777777" w:rsidR="000D7697" w:rsidRPr="004372A4" w:rsidRDefault="000D7697" w:rsidP="004304AC">
      <w:pPr>
        <w:pStyle w:val="ListParagraph"/>
        <w:numPr>
          <w:ilvl w:val="2"/>
          <w:numId w:val="4"/>
        </w:numPr>
        <w:kinsoku w:val="0"/>
        <w:overflowPunct w:val="0"/>
        <w:spacing w:before="102"/>
        <w:ind w:left="2160" w:right="599" w:hanging="720"/>
        <w:rPr>
          <w:color w:val="000000"/>
          <w:sz w:val="23"/>
          <w:szCs w:val="23"/>
        </w:rPr>
      </w:pPr>
      <w:r w:rsidRPr="00B17BA7">
        <w:rPr>
          <w:sz w:val="23"/>
          <w:szCs w:val="23"/>
        </w:rPr>
        <w:t>Has completed an Interstate Renewable Energy Council (IREC) Institute for</w:t>
      </w:r>
      <w:r w:rsidRPr="00B17BA7">
        <w:rPr>
          <w:spacing w:val="-27"/>
          <w:sz w:val="23"/>
          <w:szCs w:val="23"/>
        </w:rPr>
        <w:t xml:space="preserve"> </w:t>
      </w:r>
      <w:r w:rsidRPr="00B17BA7">
        <w:rPr>
          <w:sz w:val="23"/>
          <w:szCs w:val="23"/>
        </w:rPr>
        <w:t>Sustainable Power Quality (ISPQ) accredited PV</w:t>
      </w:r>
      <w:r>
        <w:rPr>
          <w:sz w:val="23"/>
          <w:szCs w:val="23"/>
        </w:rPr>
        <w:t xml:space="preserve"> (Photovoltaic)</w:t>
      </w:r>
      <w:r w:rsidRPr="00B17BA7">
        <w:rPr>
          <w:sz w:val="23"/>
          <w:szCs w:val="23"/>
        </w:rPr>
        <w:t xml:space="preserve"> training program or a PV manufacturer’s training program and successfully installed a minimum of three PV</w:t>
      </w:r>
      <w:r w:rsidRPr="00B17BA7">
        <w:rPr>
          <w:spacing w:val="-10"/>
          <w:sz w:val="23"/>
          <w:szCs w:val="23"/>
        </w:rPr>
        <w:t xml:space="preserve"> </w:t>
      </w:r>
      <w:r w:rsidRPr="00B17BA7">
        <w:rPr>
          <w:sz w:val="23"/>
          <w:szCs w:val="23"/>
        </w:rPr>
        <w:t>systems.</w:t>
      </w:r>
    </w:p>
    <w:p w14:paraId="5B8BAEEA" w14:textId="77777777" w:rsidR="000D7697" w:rsidRPr="00B17BA7" w:rsidRDefault="000D7697" w:rsidP="004304AC">
      <w:pPr>
        <w:pStyle w:val="ListParagraph"/>
        <w:numPr>
          <w:ilvl w:val="2"/>
          <w:numId w:val="4"/>
        </w:numPr>
        <w:kinsoku w:val="0"/>
        <w:overflowPunct w:val="0"/>
        <w:spacing w:before="102"/>
        <w:ind w:left="2160" w:right="599" w:hanging="720"/>
        <w:rPr>
          <w:color w:val="000000"/>
          <w:sz w:val="23"/>
          <w:szCs w:val="23"/>
        </w:rPr>
      </w:pPr>
      <w:r w:rsidRPr="00B17BA7">
        <w:rPr>
          <w:sz w:val="23"/>
          <w:szCs w:val="23"/>
        </w:rPr>
        <w:t>For residential applications, the ASES installer must also be a registered home</w:t>
      </w:r>
      <w:r w:rsidRPr="00B17BA7">
        <w:rPr>
          <w:spacing w:val="-34"/>
          <w:sz w:val="23"/>
          <w:szCs w:val="23"/>
        </w:rPr>
        <w:t xml:space="preserve"> </w:t>
      </w:r>
      <w:r w:rsidRPr="00B17BA7">
        <w:rPr>
          <w:sz w:val="23"/>
          <w:szCs w:val="23"/>
        </w:rPr>
        <w:t>improvement contractor with the PA Attorney General’s</w:t>
      </w:r>
      <w:r w:rsidRPr="00B17BA7">
        <w:rPr>
          <w:spacing w:val="-30"/>
          <w:sz w:val="23"/>
          <w:szCs w:val="23"/>
        </w:rPr>
        <w:t xml:space="preserve"> </w:t>
      </w:r>
      <w:r w:rsidRPr="00B17BA7">
        <w:rPr>
          <w:sz w:val="23"/>
          <w:szCs w:val="23"/>
        </w:rPr>
        <w:t>Office.</w:t>
      </w:r>
    </w:p>
    <w:p w14:paraId="18C23D06" w14:textId="77777777" w:rsidR="000D7697" w:rsidRPr="00B17BA7" w:rsidRDefault="000D7697" w:rsidP="004304AC">
      <w:pPr>
        <w:pStyle w:val="ListParagraph"/>
        <w:numPr>
          <w:ilvl w:val="1"/>
          <w:numId w:val="4"/>
        </w:numPr>
        <w:tabs>
          <w:tab w:val="left" w:pos="820"/>
        </w:tabs>
        <w:kinsoku w:val="0"/>
        <w:overflowPunct w:val="0"/>
        <w:spacing w:before="161"/>
        <w:ind w:left="1440" w:right="317" w:hanging="720"/>
        <w:rPr>
          <w:color w:val="000000"/>
          <w:sz w:val="23"/>
          <w:szCs w:val="23"/>
        </w:rPr>
      </w:pPr>
      <w:r w:rsidRPr="00B17BA7">
        <w:rPr>
          <w:sz w:val="23"/>
          <w:szCs w:val="23"/>
        </w:rPr>
        <w:t xml:space="preserve">Emergency Power Shut-off. </w:t>
      </w:r>
      <w:r>
        <w:rPr>
          <w:sz w:val="23"/>
          <w:szCs w:val="23"/>
        </w:rPr>
        <w:t xml:space="preserve"> </w:t>
      </w:r>
      <w:r w:rsidRPr="00B17BA7">
        <w:rPr>
          <w:sz w:val="23"/>
          <w:szCs w:val="23"/>
        </w:rPr>
        <w:t>An exterior emergency shut-off device must be installed, operational and marked prominently with</w:t>
      </w:r>
      <w:r w:rsidRPr="00B17BA7">
        <w:rPr>
          <w:spacing w:val="-26"/>
          <w:sz w:val="23"/>
          <w:szCs w:val="23"/>
        </w:rPr>
        <w:t xml:space="preserve"> </w:t>
      </w:r>
      <w:r w:rsidRPr="00B17BA7">
        <w:rPr>
          <w:sz w:val="23"/>
          <w:szCs w:val="23"/>
        </w:rPr>
        <w:t>signage identifying the alternate power</w:t>
      </w:r>
      <w:r w:rsidRPr="00B17BA7">
        <w:rPr>
          <w:spacing w:val="-3"/>
          <w:sz w:val="23"/>
          <w:szCs w:val="23"/>
        </w:rPr>
        <w:t xml:space="preserve"> </w:t>
      </w:r>
      <w:r w:rsidRPr="00B17BA7">
        <w:rPr>
          <w:sz w:val="23"/>
          <w:szCs w:val="23"/>
        </w:rPr>
        <w:t>source.</w:t>
      </w:r>
    </w:p>
    <w:p w14:paraId="6EABC5E0" w14:textId="77777777" w:rsidR="000D7697" w:rsidRPr="00B17BA7" w:rsidRDefault="000D7697" w:rsidP="004304AC">
      <w:pPr>
        <w:pStyle w:val="ListParagraph"/>
        <w:numPr>
          <w:ilvl w:val="1"/>
          <w:numId w:val="4"/>
        </w:numPr>
        <w:tabs>
          <w:tab w:val="left" w:pos="837"/>
        </w:tabs>
        <w:kinsoku w:val="0"/>
        <w:overflowPunct w:val="0"/>
        <w:spacing w:before="159"/>
        <w:ind w:left="1440" w:right="143" w:hanging="720"/>
        <w:rPr>
          <w:color w:val="000000"/>
          <w:sz w:val="23"/>
          <w:szCs w:val="23"/>
        </w:rPr>
      </w:pPr>
      <w:r w:rsidRPr="00B17BA7">
        <w:rPr>
          <w:sz w:val="23"/>
          <w:szCs w:val="23"/>
        </w:rPr>
        <w:t xml:space="preserve">Maintenance.  Upon installation, the ASES shall be maintained in good working order in accordance with the standards of the applicable codes under which the ASES was constructed. Failure of the property owner to maintain the ASES in good working order is grounds for appropriate enforcement action by the code enforcement officer. </w:t>
      </w:r>
      <w:r>
        <w:rPr>
          <w:sz w:val="23"/>
          <w:szCs w:val="23"/>
        </w:rPr>
        <w:t xml:space="preserve"> </w:t>
      </w:r>
      <w:r w:rsidRPr="00B17BA7">
        <w:rPr>
          <w:sz w:val="23"/>
          <w:szCs w:val="23"/>
        </w:rPr>
        <w:t xml:space="preserve">The </w:t>
      </w:r>
      <w:r>
        <w:rPr>
          <w:sz w:val="23"/>
          <w:szCs w:val="23"/>
        </w:rPr>
        <w:t>Township</w:t>
      </w:r>
      <w:r w:rsidRPr="00B17BA7">
        <w:rPr>
          <w:sz w:val="23"/>
          <w:szCs w:val="23"/>
        </w:rPr>
        <w:t xml:space="preserve"> may perform the services required and charge the owner appropriate fees. </w:t>
      </w:r>
      <w:r>
        <w:rPr>
          <w:sz w:val="23"/>
          <w:szCs w:val="23"/>
        </w:rPr>
        <w:t xml:space="preserve">  </w:t>
      </w:r>
      <w:r w:rsidRPr="00B17BA7">
        <w:rPr>
          <w:sz w:val="23"/>
          <w:szCs w:val="23"/>
        </w:rPr>
        <w:t>Nonpayment of fees may result in a lien against the</w:t>
      </w:r>
      <w:r w:rsidRPr="00B17BA7">
        <w:rPr>
          <w:spacing w:val="-2"/>
          <w:sz w:val="23"/>
          <w:szCs w:val="23"/>
        </w:rPr>
        <w:t xml:space="preserve"> </w:t>
      </w:r>
      <w:r w:rsidRPr="00B17BA7">
        <w:rPr>
          <w:sz w:val="23"/>
          <w:szCs w:val="23"/>
        </w:rPr>
        <w:t>property.</w:t>
      </w:r>
    </w:p>
    <w:p w14:paraId="4ED31324" w14:textId="77777777" w:rsidR="000D7697" w:rsidRPr="00B17BA7" w:rsidRDefault="000D7697" w:rsidP="004304AC">
      <w:pPr>
        <w:pStyle w:val="ListParagraph"/>
        <w:numPr>
          <w:ilvl w:val="1"/>
          <w:numId w:val="4"/>
        </w:numPr>
        <w:tabs>
          <w:tab w:val="left" w:pos="837"/>
        </w:tabs>
        <w:kinsoku w:val="0"/>
        <w:overflowPunct w:val="0"/>
        <w:spacing w:before="158"/>
        <w:ind w:left="1440" w:right="103" w:hanging="720"/>
        <w:rPr>
          <w:color w:val="000000"/>
          <w:sz w:val="23"/>
          <w:szCs w:val="23"/>
        </w:rPr>
      </w:pPr>
      <w:r w:rsidRPr="00B17BA7">
        <w:rPr>
          <w:sz w:val="23"/>
          <w:szCs w:val="23"/>
        </w:rPr>
        <w:t xml:space="preserve">Energy Production. The ASES shall be designed so that all energy created by the ASES is to be used on-site. </w:t>
      </w:r>
      <w:r>
        <w:rPr>
          <w:sz w:val="23"/>
          <w:szCs w:val="23"/>
        </w:rPr>
        <w:t xml:space="preserve"> </w:t>
      </w:r>
      <w:r w:rsidRPr="00B17BA7">
        <w:rPr>
          <w:sz w:val="23"/>
          <w:szCs w:val="23"/>
        </w:rPr>
        <w:t>However, in the event that sufficient excess energy is created to merit its transmission off-site, the owner of the ASES shall provide the code inspector written confirmation that the public utility company to which the ASES will be connected has been informed of the customer’s intent to install a grid</w:t>
      </w:r>
      <w:r>
        <w:rPr>
          <w:sz w:val="23"/>
          <w:szCs w:val="23"/>
        </w:rPr>
        <w:t>-</w:t>
      </w:r>
      <w:r w:rsidRPr="00B17BA7">
        <w:rPr>
          <w:sz w:val="23"/>
          <w:szCs w:val="23"/>
        </w:rPr>
        <w:t>connected system and approval of such connection has</w:t>
      </w:r>
      <w:r w:rsidRPr="00B17BA7">
        <w:rPr>
          <w:spacing w:val="-29"/>
          <w:sz w:val="23"/>
          <w:szCs w:val="23"/>
        </w:rPr>
        <w:t xml:space="preserve"> </w:t>
      </w:r>
      <w:r w:rsidRPr="00B17BA7">
        <w:rPr>
          <w:sz w:val="23"/>
          <w:szCs w:val="23"/>
        </w:rPr>
        <w:t>been granted.</w:t>
      </w:r>
    </w:p>
    <w:p w14:paraId="12923428" w14:textId="77777777" w:rsidR="000D7697" w:rsidRPr="004372A4" w:rsidRDefault="000D7697" w:rsidP="004304AC">
      <w:pPr>
        <w:pStyle w:val="ListParagraph"/>
        <w:numPr>
          <w:ilvl w:val="1"/>
          <w:numId w:val="4"/>
        </w:numPr>
        <w:tabs>
          <w:tab w:val="left" w:pos="840"/>
        </w:tabs>
        <w:kinsoku w:val="0"/>
        <w:overflowPunct w:val="0"/>
        <w:spacing w:before="158"/>
        <w:ind w:left="1440" w:right="262" w:hanging="720"/>
        <w:rPr>
          <w:color w:val="000000"/>
          <w:sz w:val="23"/>
          <w:szCs w:val="23"/>
          <w14:ligatures w14:val="none"/>
        </w:rPr>
      </w:pPr>
      <w:r w:rsidRPr="003A00E8">
        <w:rPr>
          <w:sz w:val="23"/>
          <w:szCs w:val="23"/>
        </w:rPr>
        <w:t xml:space="preserve">Location of On-Site Utility Lines. </w:t>
      </w:r>
      <w:r>
        <w:rPr>
          <w:sz w:val="23"/>
          <w:szCs w:val="23"/>
        </w:rPr>
        <w:t xml:space="preserve"> </w:t>
      </w:r>
      <w:r w:rsidRPr="003A00E8">
        <w:rPr>
          <w:sz w:val="23"/>
          <w:szCs w:val="23"/>
        </w:rPr>
        <w:t xml:space="preserve">All on-site utility lines </w:t>
      </w:r>
      <w:r>
        <w:rPr>
          <w:sz w:val="23"/>
          <w:szCs w:val="23"/>
        </w:rPr>
        <w:t xml:space="preserve">and transmission </w:t>
      </w:r>
      <w:r w:rsidRPr="003A00E8">
        <w:rPr>
          <w:sz w:val="23"/>
          <w:szCs w:val="23"/>
        </w:rPr>
        <w:t>lines shall be placed underground to</w:t>
      </w:r>
      <w:r w:rsidRPr="003A00E8">
        <w:rPr>
          <w:spacing w:val="-21"/>
          <w:sz w:val="23"/>
          <w:szCs w:val="23"/>
        </w:rPr>
        <w:t xml:space="preserve"> </w:t>
      </w:r>
      <w:r w:rsidRPr="003A00E8">
        <w:rPr>
          <w:sz w:val="23"/>
          <w:szCs w:val="23"/>
        </w:rPr>
        <w:t xml:space="preserve">the greatest extent possible. </w:t>
      </w:r>
      <w:r>
        <w:rPr>
          <w:sz w:val="23"/>
          <w:szCs w:val="23"/>
        </w:rPr>
        <w:t xml:space="preserve"> </w:t>
      </w:r>
      <w:r w:rsidRPr="003A00E8">
        <w:rPr>
          <w:sz w:val="23"/>
          <w:szCs w:val="23"/>
        </w:rPr>
        <w:t>Additionally, a</w:t>
      </w:r>
      <w:r w:rsidRPr="004372A4">
        <w:rPr>
          <w:sz w:val="23"/>
          <w:szCs w:val="23"/>
        </w:rPr>
        <w:t>ny off-site transmission lines must be placed within legal rights- of-way and proof of the rights-of-way shall be provided to the Zoning Officer</w:t>
      </w:r>
      <w:r w:rsidRPr="003A00E8">
        <w:rPr>
          <w:sz w:val="23"/>
          <w:szCs w:val="23"/>
        </w:rPr>
        <w:t xml:space="preserve"> prior to construction.</w:t>
      </w:r>
      <w:r>
        <w:rPr>
          <w:sz w:val="23"/>
          <w:szCs w:val="23"/>
        </w:rPr>
        <w:t xml:space="preserve">  </w:t>
      </w:r>
      <w:r w:rsidRPr="004372A4">
        <w:rPr>
          <w:sz w:val="23"/>
          <w:szCs w:val="23"/>
        </w:rPr>
        <w:t xml:space="preserve">Privately-owned off-site transmission lines proposed to be in a public street right-of-way shall require Municipal approval and a right-of-way agreement with provisions indemnifying the </w:t>
      </w:r>
      <w:r>
        <w:rPr>
          <w:sz w:val="23"/>
          <w:szCs w:val="23"/>
        </w:rPr>
        <w:t>Township</w:t>
      </w:r>
      <w:r w:rsidRPr="004372A4">
        <w:rPr>
          <w:sz w:val="23"/>
          <w:szCs w:val="23"/>
        </w:rPr>
        <w:t xml:space="preserve"> from all liability related to the transmission lines.</w:t>
      </w:r>
      <w:r>
        <w:rPr>
          <w:sz w:val="23"/>
          <w:szCs w:val="23"/>
        </w:rPr>
        <w:t xml:space="preserve"> </w:t>
      </w:r>
      <w:r w:rsidRPr="004372A4">
        <w:rPr>
          <w:sz w:val="23"/>
          <w:szCs w:val="23"/>
          <w14:ligatures w14:val="none"/>
        </w:rPr>
        <w:t xml:space="preserve">Advertising Prohibited. </w:t>
      </w:r>
      <w:r>
        <w:rPr>
          <w:sz w:val="23"/>
          <w:szCs w:val="23"/>
          <w14:ligatures w14:val="none"/>
        </w:rPr>
        <w:t xml:space="preserve"> </w:t>
      </w:r>
      <w:r w:rsidRPr="004372A4">
        <w:rPr>
          <w:sz w:val="23"/>
          <w:szCs w:val="23"/>
          <w14:ligatures w14:val="none"/>
        </w:rPr>
        <w:t>The display of advertising is prohibited except for</w:t>
      </w:r>
      <w:r w:rsidRPr="004372A4">
        <w:rPr>
          <w:color w:val="000000"/>
          <w:sz w:val="23"/>
          <w:szCs w:val="23"/>
          <w14:ligatures w14:val="none"/>
        </w:rPr>
        <w:t xml:space="preserve"> </w:t>
      </w:r>
      <w:r w:rsidRPr="004372A4">
        <w:rPr>
          <w:sz w:val="23"/>
          <w:szCs w:val="23"/>
          <w14:ligatures w14:val="none"/>
        </w:rPr>
        <w:t>reasonable identification of the manufacturer of the</w:t>
      </w:r>
      <w:r w:rsidRPr="004372A4">
        <w:rPr>
          <w:spacing w:val="-1"/>
          <w:sz w:val="23"/>
          <w:szCs w:val="23"/>
          <w14:ligatures w14:val="none"/>
        </w:rPr>
        <w:t xml:space="preserve"> </w:t>
      </w:r>
      <w:r w:rsidRPr="004372A4">
        <w:rPr>
          <w:sz w:val="23"/>
          <w:szCs w:val="23"/>
          <w14:ligatures w14:val="none"/>
        </w:rPr>
        <w:t>system</w:t>
      </w:r>
      <w:r w:rsidRPr="00B17BA7">
        <w:rPr>
          <w:sz w:val="23"/>
          <w:szCs w:val="23"/>
          <w14:ligatures w14:val="none"/>
        </w:rPr>
        <w:t>, which shall comply with applicable Township sign regulations</w:t>
      </w:r>
      <w:r w:rsidRPr="004372A4">
        <w:rPr>
          <w:sz w:val="23"/>
          <w:szCs w:val="23"/>
          <w14:ligatures w14:val="none"/>
        </w:rPr>
        <w:t>.</w:t>
      </w:r>
    </w:p>
    <w:p w14:paraId="0DE7A179" w14:textId="77777777" w:rsidR="000D7697" w:rsidRPr="00B17BA7" w:rsidRDefault="000D7697" w:rsidP="004304AC">
      <w:pPr>
        <w:pStyle w:val="ListParagraph"/>
        <w:numPr>
          <w:ilvl w:val="1"/>
          <w:numId w:val="4"/>
        </w:numPr>
        <w:tabs>
          <w:tab w:val="left" w:pos="837"/>
        </w:tabs>
        <w:kinsoku w:val="0"/>
        <w:overflowPunct w:val="0"/>
        <w:spacing w:before="157"/>
        <w:ind w:left="1440" w:right="116" w:hanging="720"/>
        <w:rPr>
          <w:color w:val="000000"/>
          <w:sz w:val="23"/>
          <w:szCs w:val="23"/>
        </w:rPr>
      </w:pPr>
      <w:r w:rsidRPr="00B17BA7">
        <w:rPr>
          <w:sz w:val="23"/>
          <w:szCs w:val="23"/>
        </w:rPr>
        <w:t xml:space="preserve">No Interference. </w:t>
      </w:r>
      <w:r>
        <w:rPr>
          <w:sz w:val="23"/>
          <w:szCs w:val="23"/>
        </w:rPr>
        <w:t xml:space="preserve"> </w:t>
      </w:r>
      <w:r w:rsidRPr="00B17BA7">
        <w:rPr>
          <w:sz w:val="23"/>
          <w:szCs w:val="23"/>
        </w:rPr>
        <w:t>All solar energy systems shall be designed and located to ensure solar access without</w:t>
      </w:r>
      <w:r w:rsidRPr="00B17BA7">
        <w:rPr>
          <w:spacing w:val="-30"/>
          <w:sz w:val="23"/>
          <w:szCs w:val="23"/>
        </w:rPr>
        <w:t xml:space="preserve"> </w:t>
      </w:r>
      <w:r w:rsidRPr="00B17BA7">
        <w:rPr>
          <w:sz w:val="23"/>
          <w:szCs w:val="23"/>
        </w:rPr>
        <w:t>reliance on and/or interference from adjacent</w:t>
      </w:r>
      <w:r w:rsidRPr="00B17BA7">
        <w:rPr>
          <w:spacing w:val="-4"/>
          <w:sz w:val="23"/>
          <w:szCs w:val="23"/>
        </w:rPr>
        <w:t xml:space="preserve"> </w:t>
      </w:r>
      <w:r w:rsidRPr="00B17BA7">
        <w:rPr>
          <w:sz w:val="23"/>
          <w:szCs w:val="23"/>
        </w:rPr>
        <w:t>properties.</w:t>
      </w:r>
    </w:p>
    <w:p w14:paraId="0A2A689D" w14:textId="77777777" w:rsidR="000D7697" w:rsidRPr="004372A4" w:rsidRDefault="000D7697" w:rsidP="004304AC">
      <w:pPr>
        <w:pStyle w:val="ListParagraph"/>
        <w:numPr>
          <w:ilvl w:val="1"/>
          <w:numId w:val="4"/>
        </w:numPr>
        <w:tabs>
          <w:tab w:val="left" w:pos="840"/>
        </w:tabs>
        <w:kinsoku w:val="0"/>
        <w:overflowPunct w:val="0"/>
        <w:ind w:left="1440" w:right="125" w:hanging="720"/>
        <w:rPr>
          <w:color w:val="000000"/>
          <w:sz w:val="23"/>
          <w:szCs w:val="23"/>
        </w:rPr>
      </w:pPr>
      <w:r w:rsidRPr="00B17BA7">
        <w:rPr>
          <w:sz w:val="23"/>
          <w:szCs w:val="23"/>
        </w:rPr>
        <w:t xml:space="preserve">Glare Prevention. </w:t>
      </w:r>
      <w:r>
        <w:rPr>
          <w:sz w:val="23"/>
          <w:szCs w:val="23"/>
        </w:rPr>
        <w:t xml:space="preserve"> </w:t>
      </w:r>
      <w:r w:rsidRPr="00B17BA7">
        <w:rPr>
          <w:sz w:val="23"/>
          <w:szCs w:val="23"/>
        </w:rPr>
        <w:t>All ASES shall be situated to prevent glare onto nearby residences, structures</w:t>
      </w:r>
      <w:r w:rsidRPr="00B17BA7">
        <w:rPr>
          <w:spacing w:val="-38"/>
          <w:sz w:val="23"/>
          <w:szCs w:val="23"/>
        </w:rPr>
        <w:t xml:space="preserve"> </w:t>
      </w:r>
      <w:r w:rsidRPr="00B17BA7">
        <w:rPr>
          <w:sz w:val="23"/>
          <w:szCs w:val="23"/>
        </w:rPr>
        <w:t xml:space="preserve">or roadways.  Exterior surfaces shall have a non-reflective finish.  The applicant/operator has the burden of proving that any glare produced does not have significant adverse impacts on neighboring or adjacent uses either </w:t>
      </w:r>
      <w:r w:rsidRPr="00B17BA7">
        <w:rPr>
          <w:sz w:val="23"/>
          <w:szCs w:val="23"/>
        </w:rPr>
        <w:lastRenderedPageBreak/>
        <w:t>through siting or</w:t>
      </w:r>
      <w:r w:rsidRPr="00B17BA7">
        <w:rPr>
          <w:spacing w:val="-3"/>
          <w:sz w:val="23"/>
          <w:szCs w:val="23"/>
        </w:rPr>
        <w:t xml:space="preserve"> </w:t>
      </w:r>
      <w:r w:rsidRPr="00B17BA7">
        <w:rPr>
          <w:sz w:val="23"/>
          <w:szCs w:val="23"/>
        </w:rPr>
        <w:t>mitigation.</w:t>
      </w:r>
    </w:p>
    <w:p w14:paraId="17FC17B8" w14:textId="77777777" w:rsidR="000D7697" w:rsidRPr="004372A4" w:rsidRDefault="000D7697" w:rsidP="004304AC">
      <w:pPr>
        <w:pStyle w:val="ListParagraph"/>
        <w:numPr>
          <w:ilvl w:val="1"/>
          <w:numId w:val="4"/>
        </w:numPr>
        <w:tabs>
          <w:tab w:val="left" w:pos="840"/>
        </w:tabs>
        <w:kinsoku w:val="0"/>
        <w:overflowPunct w:val="0"/>
        <w:ind w:left="1440" w:right="125" w:hanging="720"/>
        <w:rPr>
          <w:color w:val="000000"/>
          <w:sz w:val="23"/>
          <w:szCs w:val="23"/>
        </w:rPr>
      </w:pPr>
      <w:r w:rsidRPr="004372A4">
        <w:rPr>
          <w:color w:val="000000"/>
          <w:sz w:val="23"/>
          <w:szCs w:val="23"/>
          <w14:ligatures w14:val="none"/>
        </w:rPr>
        <w:t>Emergency Power Shut-Off</w:t>
      </w:r>
      <w:r>
        <w:rPr>
          <w:color w:val="000000"/>
          <w:sz w:val="23"/>
          <w:szCs w:val="23"/>
          <w14:ligatures w14:val="none"/>
        </w:rPr>
        <w:t xml:space="preserve"> Device (ESD)</w:t>
      </w:r>
      <w:r w:rsidRPr="004372A4">
        <w:rPr>
          <w:color w:val="000000"/>
          <w:sz w:val="23"/>
          <w:szCs w:val="23"/>
          <w14:ligatures w14:val="none"/>
        </w:rPr>
        <w:t xml:space="preserve">. </w:t>
      </w:r>
      <w:r>
        <w:rPr>
          <w:color w:val="000000"/>
          <w:sz w:val="23"/>
          <w:szCs w:val="23"/>
          <w14:ligatures w14:val="none"/>
        </w:rPr>
        <w:t xml:space="preserve"> </w:t>
      </w:r>
      <w:r w:rsidRPr="004372A4">
        <w:rPr>
          <w:color w:val="000000"/>
          <w:sz w:val="23"/>
          <w:szCs w:val="23"/>
          <w14:ligatures w14:val="none"/>
        </w:rPr>
        <w:t xml:space="preserve">All ASES shall be equipped with an emergency power shut-off switch or similar mechanism to immediately stop power transmission from the ASES to the main breaker and/or batteries. </w:t>
      </w:r>
      <w:r>
        <w:rPr>
          <w:color w:val="000000"/>
          <w:sz w:val="23"/>
          <w:szCs w:val="23"/>
          <w14:ligatures w14:val="none"/>
        </w:rPr>
        <w:t xml:space="preserve"> </w:t>
      </w:r>
      <w:r w:rsidRPr="004372A4">
        <w:rPr>
          <w:color w:val="000000"/>
          <w:sz w:val="23"/>
          <w:szCs w:val="23"/>
          <w14:ligatures w14:val="none"/>
        </w:rPr>
        <w:t>Plans for the ASES shall clearly indicate the location of the emergency power shut-off switch.</w:t>
      </w:r>
    </w:p>
    <w:p w14:paraId="3D26A8AA" w14:textId="77777777" w:rsidR="000D7697" w:rsidRPr="004372A4" w:rsidRDefault="000D7697" w:rsidP="004304AC">
      <w:pPr>
        <w:pStyle w:val="ListParagraph"/>
        <w:numPr>
          <w:ilvl w:val="0"/>
          <w:numId w:val="57"/>
        </w:numPr>
        <w:kinsoku w:val="0"/>
        <w:overflowPunct w:val="0"/>
        <w:rPr>
          <w:sz w:val="23"/>
          <w:szCs w:val="23"/>
        </w:rPr>
      </w:pPr>
      <w:r w:rsidRPr="004372A4">
        <w:rPr>
          <w:sz w:val="23"/>
          <w:szCs w:val="23"/>
          <w14:ligatures w14:val="none"/>
        </w:rPr>
        <w:t xml:space="preserve">Regulations Applicable </w:t>
      </w:r>
      <w:r w:rsidRPr="00D46064">
        <w:rPr>
          <w:sz w:val="23"/>
          <w:szCs w:val="23"/>
          <w14:ligatures w14:val="none"/>
        </w:rPr>
        <w:t xml:space="preserve">to </w:t>
      </w:r>
      <w:r w:rsidRPr="00D46064">
        <w:rPr>
          <w:sz w:val="23"/>
          <w:szCs w:val="23"/>
        </w:rPr>
        <w:t>Roof</w:t>
      </w:r>
      <w:r w:rsidRPr="004372A4">
        <w:rPr>
          <w:sz w:val="23"/>
          <w:szCs w:val="23"/>
        </w:rPr>
        <w:t>-Mounted</w:t>
      </w:r>
      <w:r w:rsidRPr="004372A4">
        <w:rPr>
          <w:spacing w:val="-6"/>
          <w:sz w:val="23"/>
          <w:szCs w:val="23"/>
        </w:rPr>
        <w:t xml:space="preserve"> </w:t>
      </w:r>
      <w:r w:rsidRPr="004372A4">
        <w:rPr>
          <w:sz w:val="23"/>
          <w:szCs w:val="23"/>
        </w:rPr>
        <w:t>and</w:t>
      </w:r>
      <w:r w:rsidRPr="004372A4">
        <w:rPr>
          <w:spacing w:val="-10"/>
          <w:sz w:val="23"/>
          <w:szCs w:val="23"/>
        </w:rPr>
        <w:t xml:space="preserve"> </w:t>
      </w:r>
      <w:r w:rsidRPr="004372A4">
        <w:rPr>
          <w:sz w:val="23"/>
          <w:szCs w:val="23"/>
        </w:rPr>
        <w:t>Wall-Mounted</w:t>
      </w:r>
      <w:r w:rsidRPr="004372A4">
        <w:rPr>
          <w:spacing w:val="-17"/>
          <w:sz w:val="23"/>
          <w:szCs w:val="23"/>
        </w:rPr>
        <w:t xml:space="preserve"> </w:t>
      </w:r>
      <w:r w:rsidRPr="004372A4">
        <w:rPr>
          <w:sz w:val="23"/>
          <w:szCs w:val="23"/>
        </w:rPr>
        <w:t>Accessory</w:t>
      </w:r>
      <w:r w:rsidRPr="004372A4">
        <w:rPr>
          <w:spacing w:val="-6"/>
          <w:sz w:val="23"/>
          <w:szCs w:val="23"/>
        </w:rPr>
        <w:t xml:space="preserve"> </w:t>
      </w:r>
      <w:r w:rsidRPr="004372A4">
        <w:rPr>
          <w:sz w:val="23"/>
          <w:szCs w:val="23"/>
        </w:rPr>
        <w:t>Solar</w:t>
      </w:r>
      <w:r w:rsidRPr="004372A4">
        <w:rPr>
          <w:spacing w:val="-5"/>
          <w:sz w:val="23"/>
          <w:szCs w:val="23"/>
        </w:rPr>
        <w:t xml:space="preserve"> </w:t>
      </w:r>
      <w:r w:rsidRPr="004372A4">
        <w:rPr>
          <w:sz w:val="23"/>
          <w:szCs w:val="23"/>
        </w:rPr>
        <w:t>Energy</w:t>
      </w:r>
      <w:r w:rsidRPr="004372A4">
        <w:rPr>
          <w:spacing w:val="-6"/>
          <w:sz w:val="23"/>
          <w:szCs w:val="23"/>
        </w:rPr>
        <w:t xml:space="preserve"> </w:t>
      </w:r>
      <w:r w:rsidRPr="004372A4">
        <w:rPr>
          <w:sz w:val="23"/>
          <w:szCs w:val="23"/>
        </w:rPr>
        <w:t>Systems</w:t>
      </w:r>
      <w:r w:rsidRPr="004372A4">
        <w:rPr>
          <w:spacing w:val="-5"/>
          <w:sz w:val="23"/>
          <w:szCs w:val="23"/>
        </w:rPr>
        <w:t xml:space="preserve"> </w:t>
      </w:r>
      <w:r w:rsidRPr="004372A4">
        <w:rPr>
          <w:sz w:val="23"/>
          <w:szCs w:val="23"/>
        </w:rPr>
        <w:t>(ASES):</w:t>
      </w:r>
    </w:p>
    <w:p w14:paraId="0F214BCA" w14:textId="77777777" w:rsidR="000D7697" w:rsidRPr="00B17BA7" w:rsidRDefault="000D7697" w:rsidP="004304AC">
      <w:pPr>
        <w:pStyle w:val="ListParagraph"/>
        <w:numPr>
          <w:ilvl w:val="1"/>
          <w:numId w:val="5"/>
        </w:numPr>
        <w:kinsoku w:val="0"/>
        <w:overflowPunct w:val="0"/>
        <w:spacing w:before="157"/>
        <w:ind w:left="1440" w:right="926" w:hanging="720"/>
        <w:rPr>
          <w:color w:val="000000"/>
          <w:sz w:val="23"/>
          <w:szCs w:val="23"/>
        </w:rPr>
      </w:pPr>
      <w:r w:rsidRPr="00B17BA7">
        <w:rPr>
          <w:sz w:val="23"/>
          <w:szCs w:val="23"/>
        </w:rPr>
        <w:t>A</w:t>
      </w:r>
      <w:r w:rsidRPr="00B17BA7">
        <w:rPr>
          <w:spacing w:val="-16"/>
          <w:sz w:val="23"/>
          <w:szCs w:val="23"/>
        </w:rPr>
        <w:t xml:space="preserve"> </w:t>
      </w:r>
      <w:r w:rsidRPr="00B17BA7">
        <w:rPr>
          <w:sz w:val="23"/>
          <w:szCs w:val="23"/>
        </w:rPr>
        <w:t>Roof-Mounted</w:t>
      </w:r>
      <w:r w:rsidRPr="00B17BA7">
        <w:rPr>
          <w:spacing w:val="-3"/>
          <w:sz w:val="23"/>
          <w:szCs w:val="23"/>
        </w:rPr>
        <w:t xml:space="preserve"> </w:t>
      </w:r>
      <w:r w:rsidRPr="00B17BA7">
        <w:rPr>
          <w:sz w:val="23"/>
          <w:szCs w:val="23"/>
        </w:rPr>
        <w:t>or</w:t>
      </w:r>
      <w:r w:rsidRPr="00B17BA7">
        <w:rPr>
          <w:spacing w:val="-7"/>
          <w:sz w:val="23"/>
          <w:szCs w:val="23"/>
        </w:rPr>
        <w:t xml:space="preserve"> </w:t>
      </w:r>
      <w:r w:rsidRPr="00B17BA7">
        <w:rPr>
          <w:sz w:val="23"/>
          <w:szCs w:val="23"/>
        </w:rPr>
        <w:t>Wall-Mounted</w:t>
      </w:r>
      <w:r w:rsidRPr="00B17BA7">
        <w:rPr>
          <w:spacing w:val="-16"/>
          <w:sz w:val="23"/>
          <w:szCs w:val="23"/>
        </w:rPr>
        <w:t xml:space="preserve"> </w:t>
      </w:r>
      <w:r w:rsidRPr="00B17BA7">
        <w:rPr>
          <w:sz w:val="23"/>
          <w:szCs w:val="23"/>
        </w:rPr>
        <w:t>ASES</w:t>
      </w:r>
      <w:r w:rsidRPr="00B17BA7">
        <w:rPr>
          <w:spacing w:val="-3"/>
          <w:sz w:val="23"/>
          <w:szCs w:val="23"/>
        </w:rPr>
        <w:t xml:space="preserve"> </w:t>
      </w:r>
      <w:r w:rsidRPr="00B17BA7">
        <w:rPr>
          <w:sz w:val="23"/>
          <w:szCs w:val="23"/>
        </w:rPr>
        <w:t>may</w:t>
      </w:r>
      <w:r w:rsidRPr="00B17BA7">
        <w:rPr>
          <w:spacing w:val="-3"/>
          <w:sz w:val="23"/>
          <w:szCs w:val="23"/>
        </w:rPr>
        <w:t xml:space="preserve"> </w:t>
      </w:r>
      <w:r w:rsidRPr="00B17BA7">
        <w:rPr>
          <w:sz w:val="23"/>
          <w:szCs w:val="23"/>
        </w:rPr>
        <w:t>be</w:t>
      </w:r>
      <w:r w:rsidRPr="00B17BA7">
        <w:rPr>
          <w:spacing w:val="-4"/>
          <w:sz w:val="23"/>
          <w:szCs w:val="23"/>
        </w:rPr>
        <w:t xml:space="preserve"> </w:t>
      </w:r>
      <w:r w:rsidRPr="00B17BA7">
        <w:rPr>
          <w:sz w:val="23"/>
          <w:szCs w:val="23"/>
        </w:rPr>
        <w:t>located</w:t>
      </w:r>
      <w:r w:rsidRPr="00B17BA7">
        <w:rPr>
          <w:spacing w:val="-3"/>
          <w:sz w:val="23"/>
          <w:szCs w:val="23"/>
        </w:rPr>
        <w:t xml:space="preserve"> </w:t>
      </w:r>
      <w:r w:rsidRPr="00B17BA7">
        <w:rPr>
          <w:sz w:val="23"/>
          <w:szCs w:val="23"/>
        </w:rPr>
        <w:t>on</w:t>
      </w:r>
      <w:r w:rsidRPr="00B17BA7">
        <w:rPr>
          <w:spacing w:val="-2"/>
          <w:sz w:val="23"/>
          <w:szCs w:val="23"/>
        </w:rPr>
        <w:t xml:space="preserve"> </w:t>
      </w:r>
      <w:r w:rsidRPr="00B17BA7">
        <w:rPr>
          <w:sz w:val="23"/>
          <w:szCs w:val="23"/>
        </w:rPr>
        <w:t>a</w:t>
      </w:r>
      <w:r w:rsidRPr="00B17BA7">
        <w:rPr>
          <w:spacing w:val="-4"/>
          <w:sz w:val="23"/>
          <w:szCs w:val="23"/>
        </w:rPr>
        <w:t xml:space="preserve"> </w:t>
      </w:r>
      <w:r w:rsidRPr="00B17BA7">
        <w:rPr>
          <w:sz w:val="23"/>
          <w:szCs w:val="23"/>
        </w:rPr>
        <w:t>principal</w:t>
      </w:r>
      <w:r w:rsidRPr="00B17BA7">
        <w:rPr>
          <w:spacing w:val="-3"/>
          <w:sz w:val="23"/>
          <w:szCs w:val="23"/>
        </w:rPr>
        <w:t xml:space="preserve"> </w:t>
      </w:r>
      <w:r w:rsidRPr="00B17BA7">
        <w:rPr>
          <w:sz w:val="23"/>
          <w:szCs w:val="23"/>
        </w:rPr>
        <w:t>or</w:t>
      </w:r>
      <w:r w:rsidRPr="00B17BA7">
        <w:rPr>
          <w:spacing w:val="-3"/>
          <w:sz w:val="23"/>
          <w:szCs w:val="23"/>
        </w:rPr>
        <w:t xml:space="preserve"> </w:t>
      </w:r>
      <w:r w:rsidRPr="00B17BA7">
        <w:rPr>
          <w:sz w:val="23"/>
          <w:szCs w:val="23"/>
        </w:rPr>
        <w:t>accessory building.</w:t>
      </w:r>
    </w:p>
    <w:p w14:paraId="0B65498C" w14:textId="77777777" w:rsidR="000D7697" w:rsidRPr="00B17BA7" w:rsidRDefault="000D7697" w:rsidP="004304AC">
      <w:pPr>
        <w:pStyle w:val="ListParagraph"/>
        <w:numPr>
          <w:ilvl w:val="1"/>
          <w:numId w:val="5"/>
        </w:numPr>
        <w:kinsoku w:val="0"/>
        <w:overflowPunct w:val="0"/>
        <w:ind w:left="1440" w:right="551" w:hanging="720"/>
        <w:rPr>
          <w:color w:val="000000"/>
          <w:sz w:val="23"/>
          <w:szCs w:val="23"/>
        </w:rPr>
      </w:pPr>
      <w:r w:rsidRPr="00B17BA7">
        <w:rPr>
          <w:sz w:val="23"/>
          <w:szCs w:val="23"/>
        </w:rPr>
        <w:t>The total</w:t>
      </w:r>
      <w:r w:rsidRPr="00B17BA7">
        <w:rPr>
          <w:sz w:val="23"/>
          <w:szCs w:val="23"/>
          <w14:ligatures w14:val="none"/>
        </w:rPr>
        <w:t xml:space="preserve"> height of a building with an ASES shall not exceed by more than 1 foot above the maximum building height specified for principal or accessory buildings within the applicable zoning</w:t>
      </w:r>
      <w:r w:rsidRPr="00B17BA7">
        <w:rPr>
          <w:spacing w:val="-3"/>
          <w:sz w:val="23"/>
          <w:szCs w:val="23"/>
          <w14:ligatures w14:val="none"/>
        </w:rPr>
        <w:t xml:space="preserve"> </w:t>
      </w:r>
      <w:r w:rsidRPr="00B17BA7">
        <w:rPr>
          <w:sz w:val="23"/>
          <w:szCs w:val="23"/>
          <w14:ligatures w14:val="none"/>
        </w:rPr>
        <w:t>district.</w:t>
      </w:r>
    </w:p>
    <w:p w14:paraId="47C32613" w14:textId="77777777" w:rsidR="000D7697" w:rsidRPr="00B17BA7" w:rsidRDefault="000D7697" w:rsidP="004304AC">
      <w:pPr>
        <w:pStyle w:val="ListParagraph"/>
        <w:numPr>
          <w:ilvl w:val="1"/>
          <w:numId w:val="5"/>
        </w:numPr>
        <w:kinsoku w:val="0"/>
        <w:overflowPunct w:val="0"/>
        <w:ind w:left="1440" w:right="156" w:hanging="720"/>
        <w:rPr>
          <w:color w:val="000000"/>
          <w:sz w:val="23"/>
          <w:szCs w:val="23"/>
        </w:rPr>
      </w:pPr>
      <w:r w:rsidRPr="00B17BA7">
        <w:rPr>
          <w:sz w:val="23"/>
          <w:szCs w:val="23"/>
        </w:rPr>
        <w:t>The owner shall provide evidence certified by an appropriately licensed professional that the roof or wall-mounted system complies with the Uniform Construction Code and that the roof or wall is capable of holding the load of the</w:t>
      </w:r>
      <w:r w:rsidRPr="00B17BA7">
        <w:rPr>
          <w:spacing w:val="-16"/>
          <w:sz w:val="23"/>
          <w:szCs w:val="23"/>
        </w:rPr>
        <w:t xml:space="preserve"> </w:t>
      </w:r>
      <w:r w:rsidRPr="00B17BA7">
        <w:rPr>
          <w:sz w:val="23"/>
          <w:szCs w:val="23"/>
        </w:rPr>
        <w:t>ASES.</w:t>
      </w:r>
    </w:p>
    <w:p w14:paraId="249872CF" w14:textId="77777777" w:rsidR="000D7697" w:rsidRPr="00B17BA7" w:rsidRDefault="000D7697" w:rsidP="004304AC">
      <w:pPr>
        <w:pStyle w:val="ListParagraph"/>
        <w:keepLines/>
        <w:widowControl/>
        <w:numPr>
          <w:ilvl w:val="1"/>
          <w:numId w:val="5"/>
        </w:numPr>
        <w:kinsoku w:val="0"/>
        <w:overflowPunct w:val="0"/>
        <w:ind w:left="1440" w:right="360" w:hanging="720"/>
        <w:rPr>
          <w:color w:val="000000"/>
          <w:sz w:val="23"/>
          <w:szCs w:val="23"/>
        </w:rPr>
      </w:pPr>
      <w:r w:rsidRPr="00B17BA7">
        <w:rPr>
          <w:sz w:val="23"/>
          <w:szCs w:val="23"/>
        </w:rPr>
        <w:t>Wall-Mounted</w:t>
      </w:r>
      <w:r w:rsidRPr="00B17BA7">
        <w:rPr>
          <w:spacing w:val="-16"/>
          <w:sz w:val="23"/>
          <w:szCs w:val="23"/>
        </w:rPr>
        <w:t xml:space="preserve"> </w:t>
      </w:r>
      <w:r w:rsidRPr="00B17BA7">
        <w:rPr>
          <w:sz w:val="23"/>
          <w:szCs w:val="23"/>
        </w:rPr>
        <w:t>ASES</w:t>
      </w:r>
      <w:r w:rsidRPr="00B17BA7">
        <w:rPr>
          <w:spacing w:val="-3"/>
          <w:sz w:val="23"/>
          <w:szCs w:val="23"/>
        </w:rPr>
        <w:t xml:space="preserve"> </w:t>
      </w:r>
      <w:r w:rsidRPr="00B17BA7">
        <w:rPr>
          <w:sz w:val="23"/>
          <w:szCs w:val="23"/>
        </w:rPr>
        <w:t>shall</w:t>
      </w:r>
      <w:r w:rsidRPr="00B17BA7">
        <w:rPr>
          <w:spacing w:val="-3"/>
          <w:sz w:val="23"/>
          <w:szCs w:val="23"/>
        </w:rPr>
        <w:t xml:space="preserve"> </w:t>
      </w:r>
      <w:r w:rsidRPr="00B17BA7">
        <w:rPr>
          <w:sz w:val="23"/>
          <w:szCs w:val="23"/>
        </w:rPr>
        <w:t>comply</w:t>
      </w:r>
      <w:r w:rsidRPr="00B17BA7">
        <w:rPr>
          <w:spacing w:val="-3"/>
          <w:sz w:val="23"/>
          <w:szCs w:val="23"/>
        </w:rPr>
        <w:t xml:space="preserve"> </w:t>
      </w:r>
      <w:r w:rsidRPr="00B17BA7">
        <w:rPr>
          <w:sz w:val="23"/>
          <w:szCs w:val="23"/>
        </w:rPr>
        <w:t>with</w:t>
      </w:r>
      <w:r w:rsidRPr="00B17BA7">
        <w:rPr>
          <w:spacing w:val="-3"/>
          <w:sz w:val="23"/>
          <w:szCs w:val="23"/>
        </w:rPr>
        <w:t xml:space="preserve"> </w:t>
      </w:r>
      <w:r w:rsidRPr="00B17BA7">
        <w:rPr>
          <w:sz w:val="23"/>
          <w:szCs w:val="23"/>
        </w:rPr>
        <w:t>the</w:t>
      </w:r>
      <w:r w:rsidRPr="00B17BA7">
        <w:rPr>
          <w:spacing w:val="-4"/>
          <w:sz w:val="23"/>
          <w:szCs w:val="23"/>
        </w:rPr>
        <w:t xml:space="preserve"> </w:t>
      </w:r>
      <w:r w:rsidRPr="00B17BA7">
        <w:rPr>
          <w:sz w:val="23"/>
          <w:szCs w:val="23"/>
        </w:rPr>
        <w:t>setbacks</w:t>
      </w:r>
      <w:r w:rsidRPr="00B17BA7">
        <w:rPr>
          <w:spacing w:val="-4"/>
          <w:sz w:val="23"/>
          <w:szCs w:val="23"/>
        </w:rPr>
        <w:t xml:space="preserve"> </w:t>
      </w:r>
      <w:r w:rsidRPr="00B17BA7">
        <w:rPr>
          <w:sz w:val="23"/>
          <w:szCs w:val="23"/>
        </w:rPr>
        <w:t>for</w:t>
      </w:r>
      <w:r w:rsidRPr="00B17BA7">
        <w:rPr>
          <w:spacing w:val="-3"/>
          <w:sz w:val="23"/>
          <w:szCs w:val="23"/>
        </w:rPr>
        <w:t xml:space="preserve"> </w:t>
      </w:r>
      <w:r w:rsidRPr="00B17BA7">
        <w:rPr>
          <w:sz w:val="23"/>
          <w:szCs w:val="23"/>
        </w:rPr>
        <w:t>structures</w:t>
      </w:r>
      <w:r w:rsidRPr="00B17BA7">
        <w:rPr>
          <w:spacing w:val="-3"/>
          <w:sz w:val="23"/>
          <w:szCs w:val="23"/>
        </w:rPr>
        <w:t xml:space="preserve"> </w:t>
      </w:r>
      <w:r w:rsidRPr="00B17BA7">
        <w:rPr>
          <w:sz w:val="23"/>
          <w:szCs w:val="23"/>
        </w:rPr>
        <w:t>in</w:t>
      </w:r>
      <w:r w:rsidRPr="00B17BA7">
        <w:rPr>
          <w:spacing w:val="-3"/>
          <w:sz w:val="23"/>
          <w:szCs w:val="23"/>
        </w:rPr>
        <w:t xml:space="preserve"> </w:t>
      </w:r>
      <w:r w:rsidRPr="00B17BA7">
        <w:rPr>
          <w:sz w:val="23"/>
          <w:szCs w:val="23"/>
        </w:rPr>
        <w:t>the</w:t>
      </w:r>
      <w:r w:rsidRPr="00B17BA7">
        <w:rPr>
          <w:spacing w:val="-4"/>
          <w:sz w:val="23"/>
          <w:szCs w:val="23"/>
        </w:rPr>
        <w:t xml:space="preserve"> </w:t>
      </w:r>
      <w:r w:rsidRPr="00B17BA7">
        <w:rPr>
          <w:sz w:val="23"/>
          <w:szCs w:val="23"/>
        </w:rPr>
        <w:t>applicable</w:t>
      </w:r>
      <w:r w:rsidRPr="00B17BA7">
        <w:rPr>
          <w:spacing w:val="-4"/>
          <w:sz w:val="23"/>
          <w:szCs w:val="23"/>
        </w:rPr>
        <w:t xml:space="preserve"> </w:t>
      </w:r>
      <w:r w:rsidRPr="00B17BA7">
        <w:rPr>
          <w:sz w:val="23"/>
          <w:szCs w:val="23"/>
        </w:rPr>
        <w:t>zoning districts.</w:t>
      </w:r>
    </w:p>
    <w:p w14:paraId="077922C1" w14:textId="77777777" w:rsidR="000D7697" w:rsidRPr="004372A4" w:rsidRDefault="000D7697" w:rsidP="004304AC">
      <w:pPr>
        <w:pStyle w:val="ListParagraph"/>
        <w:numPr>
          <w:ilvl w:val="1"/>
          <w:numId w:val="5"/>
        </w:numPr>
        <w:kinsoku w:val="0"/>
        <w:overflowPunct w:val="0"/>
        <w:spacing w:before="80"/>
        <w:ind w:left="1440" w:hanging="720"/>
        <w:rPr>
          <w:color w:val="000000"/>
          <w:sz w:val="23"/>
          <w:szCs w:val="23"/>
        </w:rPr>
      </w:pPr>
      <w:r w:rsidRPr="00B17BA7">
        <w:rPr>
          <w:sz w:val="23"/>
          <w:szCs w:val="23"/>
        </w:rPr>
        <w:t>Solar panels shall not extend beyond any portion of the roof</w:t>
      </w:r>
      <w:r w:rsidRPr="00B17BA7">
        <w:rPr>
          <w:spacing w:val="-15"/>
          <w:sz w:val="23"/>
          <w:szCs w:val="23"/>
        </w:rPr>
        <w:t xml:space="preserve"> </w:t>
      </w:r>
      <w:r w:rsidRPr="00B17BA7">
        <w:rPr>
          <w:sz w:val="23"/>
          <w:szCs w:val="23"/>
        </w:rPr>
        <w:t>edge.</w:t>
      </w:r>
    </w:p>
    <w:p w14:paraId="4D36F864" w14:textId="77777777" w:rsidR="000D7697" w:rsidRPr="004372A4" w:rsidRDefault="000D7697" w:rsidP="004304AC">
      <w:pPr>
        <w:pStyle w:val="ListParagraph"/>
        <w:keepLines/>
        <w:widowControl/>
        <w:numPr>
          <w:ilvl w:val="1"/>
          <w:numId w:val="5"/>
        </w:numPr>
        <w:kinsoku w:val="0"/>
        <w:overflowPunct w:val="0"/>
        <w:spacing w:before="80"/>
        <w:ind w:left="1440" w:hanging="720"/>
        <w:rPr>
          <w:color w:val="000000"/>
          <w:sz w:val="23"/>
          <w:szCs w:val="23"/>
        </w:rPr>
      </w:pPr>
      <w:r w:rsidRPr="004372A4">
        <w:rPr>
          <w:sz w:val="23"/>
          <w:szCs w:val="23"/>
          <w14:ligatures w14:val="none"/>
        </w:rPr>
        <w:t>Solar panels shall be placed at least thirty inches from the edge of the roof for emergency response purposes.</w:t>
      </w:r>
    </w:p>
    <w:p w14:paraId="50E3E999" w14:textId="77777777" w:rsidR="000D7697" w:rsidRPr="00B17BA7" w:rsidRDefault="000D7697" w:rsidP="004304AC">
      <w:pPr>
        <w:pStyle w:val="ListParagraph"/>
        <w:numPr>
          <w:ilvl w:val="1"/>
          <w:numId w:val="5"/>
        </w:numPr>
        <w:kinsoku w:val="0"/>
        <w:overflowPunct w:val="0"/>
        <w:spacing w:before="137"/>
        <w:ind w:left="1440" w:hanging="720"/>
        <w:rPr>
          <w:color w:val="000000"/>
          <w:sz w:val="23"/>
          <w:szCs w:val="23"/>
        </w:rPr>
      </w:pPr>
      <w:r w:rsidRPr="00B17BA7">
        <w:rPr>
          <w:sz w:val="23"/>
          <w:szCs w:val="23"/>
        </w:rPr>
        <w:t>Zoning/building permit applications shall document compliance with these</w:t>
      </w:r>
      <w:r w:rsidRPr="00B17BA7">
        <w:rPr>
          <w:spacing w:val="-24"/>
          <w:sz w:val="23"/>
          <w:szCs w:val="23"/>
        </w:rPr>
        <w:t xml:space="preserve"> </w:t>
      </w:r>
      <w:r w:rsidRPr="00B17BA7">
        <w:rPr>
          <w:sz w:val="23"/>
          <w:szCs w:val="23"/>
        </w:rPr>
        <w:t>provisions.</w:t>
      </w:r>
    </w:p>
    <w:p w14:paraId="5285612E" w14:textId="77777777" w:rsidR="000D7697" w:rsidRPr="004372A4" w:rsidRDefault="000D7697" w:rsidP="004304AC">
      <w:pPr>
        <w:pStyle w:val="ListParagraph"/>
        <w:numPr>
          <w:ilvl w:val="0"/>
          <w:numId w:val="60"/>
        </w:numPr>
        <w:kinsoku w:val="0"/>
        <w:overflowPunct w:val="0"/>
        <w:spacing w:before="138"/>
        <w:rPr>
          <w:sz w:val="23"/>
          <w:szCs w:val="23"/>
        </w:rPr>
      </w:pPr>
      <w:r w:rsidRPr="00C80952">
        <w:rPr>
          <w:sz w:val="23"/>
          <w:szCs w:val="23"/>
          <w14:ligatures w14:val="none"/>
        </w:rPr>
        <w:t xml:space="preserve">Regulations Applicable to </w:t>
      </w:r>
      <w:r w:rsidRPr="004372A4">
        <w:rPr>
          <w:sz w:val="23"/>
          <w:szCs w:val="23"/>
        </w:rPr>
        <w:t>Ground-Mounted Accessory Solar Energy</w:t>
      </w:r>
      <w:r w:rsidRPr="004372A4">
        <w:rPr>
          <w:spacing w:val="-27"/>
          <w:sz w:val="23"/>
          <w:szCs w:val="23"/>
        </w:rPr>
        <w:t xml:space="preserve"> </w:t>
      </w:r>
      <w:r w:rsidRPr="004372A4">
        <w:rPr>
          <w:sz w:val="23"/>
          <w:szCs w:val="23"/>
        </w:rPr>
        <w:t>Systems:</w:t>
      </w:r>
    </w:p>
    <w:p w14:paraId="61EE104E" w14:textId="77777777" w:rsidR="000D7697" w:rsidRPr="00B17BA7" w:rsidRDefault="000D7697" w:rsidP="004304AC">
      <w:pPr>
        <w:pStyle w:val="ListParagraph"/>
        <w:numPr>
          <w:ilvl w:val="1"/>
          <w:numId w:val="64"/>
        </w:numPr>
        <w:kinsoku w:val="0"/>
        <w:overflowPunct w:val="0"/>
        <w:spacing w:before="137"/>
        <w:rPr>
          <w:color w:val="000000"/>
          <w:sz w:val="23"/>
          <w:szCs w:val="23"/>
        </w:rPr>
      </w:pPr>
      <w:r w:rsidRPr="00B17BA7">
        <w:rPr>
          <w:sz w:val="23"/>
          <w:szCs w:val="23"/>
        </w:rPr>
        <w:t>Setbacks.</w:t>
      </w:r>
    </w:p>
    <w:p w14:paraId="04F45E13" w14:textId="77777777" w:rsidR="000D7697" w:rsidRPr="00B17BA7" w:rsidRDefault="000D7697" w:rsidP="004304AC">
      <w:pPr>
        <w:pStyle w:val="ListParagraph"/>
        <w:numPr>
          <w:ilvl w:val="2"/>
          <w:numId w:val="4"/>
        </w:numPr>
        <w:kinsoku w:val="0"/>
        <w:overflowPunct w:val="0"/>
        <w:spacing w:before="157"/>
        <w:ind w:left="2160" w:right="793" w:hanging="720"/>
        <w:rPr>
          <w:color w:val="000000"/>
          <w:sz w:val="23"/>
          <w:szCs w:val="23"/>
        </w:rPr>
      </w:pPr>
      <w:r w:rsidRPr="00B17BA7">
        <w:rPr>
          <w:sz w:val="23"/>
          <w:szCs w:val="23"/>
        </w:rPr>
        <w:t>The minimum setbacks from side and rear property lines shall be</w:t>
      </w:r>
      <w:r>
        <w:rPr>
          <w:sz w:val="23"/>
          <w:szCs w:val="23"/>
        </w:rPr>
        <w:t xml:space="preserve"> </w:t>
      </w:r>
      <w:r w:rsidRPr="00B17BA7">
        <w:rPr>
          <w:sz w:val="23"/>
          <w:szCs w:val="23"/>
        </w:rPr>
        <w:t>the</w:t>
      </w:r>
      <w:r>
        <w:rPr>
          <w:sz w:val="23"/>
          <w:szCs w:val="23"/>
        </w:rPr>
        <w:t xml:space="preserve"> same as</w:t>
      </w:r>
      <w:r w:rsidRPr="00B17BA7">
        <w:rPr>
          <w:sz w:val="23"/>
          <w:szCs w:val="23"/>
        </w:rPr>
        <w:t xml:space="preserve"> accessory building setbacks in the applicable zoning</w:t>
      </w:r>
      <w:r w:rsidRPr="00B17BA7">
        <w:rPr>
          <w:spacing w:val="-6"/>
          <w:sz w:val="23"/>
          <w:szCs w:val="23"/>
        </w:rPr>
        <w:t xml:space="preserve"> </w:t>
      </w:r>
      <w:r w:rsidRPr="00B17BA7">
        <w:rPr>
          <w:sz w:val="23"/>
          <w:szCs w:val="23"/>
        </w:rPr>
        <w:t>district.</w:t>
      </w:r>
    </w:p>
    <w:p w14:paraId="2DC9BB4C" w14:textId="77777777" w:rsidR="000D7697" w:rsidRPr="00B17BA7" w:rsidRDefault="000D7697" w:rsidP="004304AC">
      <w:pPr>
        <w:pStyle w:val="ListParagraph"/>
        <w:numPr>
          <w:ilvl w:val="2"/>
          <w:numId w:val="4"/>
        </w:numPr>
        <w:kinsoku w:val="0"/>
        <w:overflowPunct w:val="0"/>
        <w:spacing w:before="142"/>
        <w:ind w:left="2160" w:hanging="720"/>
        <w:rPr>
          <w:color w:val="000000"/>
          <w:sz w:val="23"/>
          <w:szCs w:val="23"/>
        </w:rPr>
      </w:pPr>
      <w:r w:rsidRPr="00B17BA7">
        <w:rPr>
          <w:sz w:val="23"/>
          <w:szCs w:val="23"/>
        </w:rPr>
        <w:t>A Ground-Mounted</w:t>
      </w:r>
      <w:r w:rsidRPr="00B17BA7">
        <w:rPr>
          <w:spacing w:val="-42"/>
          <w:sz w:val="23"/>
          <w:szCs w:val="23"/>
        </w:rPr>
        <w:t xml:space="preserve"> </w:t>
      </w:r>
      <w:r w:rsidRPr="00B17BA7">
        <w:rPr>
          <w:sz w:val="23"/>
          <w:szCs w:val="23"/>
        </w:rPr>
        <w:t>ASES shall not be located in the front yard.</w:t>
      </w:r>
    </w:p>
    <w:p w14:paraId="2F231586" w14:textId="77777777" w:rsidR="000D7697" w:rsidRPr="00B17BA7" w:rsidRDefault="000D7697" w:rsidP="004304AC">
      <w:pPr>
        <w:pStyle w:val="ListParagraph"/>
        <w:numPr>
          <w:ilvl w:val="1"/>
          <w:numId w:val="68"/>
        </w:numPr>
        <w:tabs>
          <w:tab w:val="left" w:pos="837"/>
        </w:tabs>
        <w:kinsoku w:val="0"/>
        <w:overflowPunct w:val="0"/>
        <w:spacing w:before="139"/>
        <w:rPr>
          <w:color w:val="000000"/>
          <w:sz w:val="23"/>
          <w:szCs w:val="23"/>
        </w:rPr>
      </w:pPr>
      <w:r w:rsidRPr="00B17BA7">
        <w:rPr>
          <w:sz w:val="23"/>
          <w:szCs w:val="23"/>
        </w:rPr>
        <w:t>Height.</w:t>
      </w:r>
    </w:p>
    <w:p w14:paraId="6FFD7105" w14:textId="77777777" w:rsidR="000D7697" w:rsidRDefault="000D7697" w:rsidP="000D7697">
      <w:pPr>
        <w:pStyle w:val="BodyText"/>
        <w:kinsoku w:val="0"/>
        <w:overflowPunct w:val="0"/>
        <w:spacing w:before="7"/>
        <w:ind w:left="1440" w:right="204" w:firstLine="0"/>
      </w:pPr>
    </w:p>
    <w:p w14:paraId="68E5C79F" w14:textId="77777777" w:rsidR="000D7697" w:rsidRPr="00B17BA7" w:rsidRDefault="000D7697" w:rsidP="000D7697">
      <w:pPr>
        <w:pStyle w:val="BodyText"/>
        <w:kinsoku w:val="0"/>
        <w:overflowPunct w:val="0"/>
        <w:spacing w:before="7"/>
        <w:ind w:left="1440" w:right="204" w:firstLine="0"/>
      </w:pPr>
      <w:r w:rsidRPr="00B17BA7">
        <w:t>Freestanding Ground-Mounted ASES shall not exceed 20 feet in height above the</w:t>
      </w:r>
      <w:r w:rsidRPr="00B17BA7">
        <w:rPr>
          <w:spacing w:val="-32"/>
        </w:rPr>
        <w:t xml:space="preserve"> </w:t>
      </w:r>
      <w:r w:rsidRPr="00B17BA7">
        <w:t>ground elevation surrounding the</w:t>
      </w:r>
      <w:r w:rsidRPr="00B17BA7">
        <w:rPr>
          <w:spacing w:val="-2"/>
        </w:rPr>
        <w:t xml:space="preserve"> </w:t>
      </w:r>
      <w:r w:rsidRPr="00B17BA7">
        <w:t>systems.</w:t>
      </w:r>
    </w:p>
    <w:p w14:paraId="522813E0" w14:textId="77777777" w:rsidR="000D7697" w:rsidRPr="00B17BA7" w:rsidRDefault="000D7697" w:rsidP="000D7697">
      <w:pPr>
        <w:pStyle w:val="BodyText"/>
        <w:kinsoku w:val="0"/>
        <w:overflowPunct w:val="0"/>
        <w:spacing w:before="1"/>
        <w:ind w:left="1440" w:hanging="720"/>
      </w:pPr>
    </w:p>
    <w:p w14:paraId="668F4E8A" w14:textId="77777777" w:rsidR="000D7697" w:rsidRPr="00B17BA7" w:rsidRDefault="000D7697" w:rsidP="004304AC">
      <w:pPr>
        <w:pStyle w:val="ListParagraph"/>
        <w:numPr>
          <w:ilvl w:val="1"/>
          <w:numId w:val="71"/>
        </w:numPr>
        <w:tabs>
          <w:tab w:val="left" w:pos="837"/>
        </w:tabs>
        <w:kinsoku w:val="0"/>
        <w:overflowPunct w:val="0"/>
        <w:spacing w:before="0"/>
        <w:rPr>
          <w:color w:val="000000"/>
          <w:sz w:val="23"/>
          <w:szCs w:val="23"/>
        </w:rPr>
      </w:pPr>
      <w:r w:rsidRPr="00B17BA7">
        <w:rPr>
          <w:sz w:val="23"/>
          <w:szCs w:val="23"/>
        </w:rPr>
        <w:t>Location.</w:t>
      </w:r>
    </w:p>
    <w:p w14:paraId="22C4FFFE" w14:textId="77777777" w:rsidR="000D7697" w:rsidRPr="00B17BA7" w:rsidRDefault="000D7697" w:rsidP="000D7697">
      <w:pPr>
        <w:pStyle w:val="BodyText"/>
        <w:kinsoku w:val="0"/>
        <w:overflowPunct w:val="0"/>
        <w:spacing w:before="4"/>
        <w:ind w:left="1440" w:hanging="720"/>
      </w:pPr>
    </w:p>
    <w:p w14:paraId="7A9D7069" w14:textId="77777777" w:rsidR="000D7697" w:rsidRDefault="000D7697" w:rsidP="000D7697">
      <w:pPr>
        <w:pStyle w:val="BodyText"/>
        <w:kinsoku w:val="0"/>
        <w:overflowPunct w:val="0"/>
        <w:spacing w:before="1"/>
        <w:ind w:left="1440" w:firstLine="0"/>
      </w:pPr>
      <w:r w:rsidRPr="00B17BA7">
        <w:t xml:space="preserve">Ground-Mounted ASES shall not be placed within any </w:t>
      </w:r>
      <w:r>
        <w:t xml:space="preserve">utility </w:t>
      </w:r>
      <w:r w:rsidRPr="00B17BA7">
        <w:t>easement or</w:t>
      </w:r>
      <w:r>
        <w:t xml:space="preserve"> public</w:t>
      </w:r>
      <w:r w:rsidRPr="00B17BA7">
        <w:t xml:space="preserve"> right-of-way or be placed within any stormwater conveyance system, or in any other manner that would alter or impede stormwater runoff from collecting in a constructed stormwater conveyance system, unless the Applicant can demonstrate, to the satisfaction of the </w:t>
      </w:r>
      <w:r>
        <w:t>Township</w:t>
      </w:r>
      <w:r w:rsidRPr="00B17BA7">
        <w:t>, that the ASES will not impede stormwater management, or in any manner alter or impede stormwater</w:t>
      </w:r>
      <w:r w:rsidRPr="00B17BA7">
        <w:rPr>
          <w:spacing w:val="-26"/>
        </w:rPr>
        <w:t xml:space="preserve"> </w:t>
      </w:r>
      <w:r w:rsidRPr="00B17BA7">
        <w:t xml:space="preserve">runoff from collecting in a constructed </w:t>
      </w:r>
      <w:r w:rsidRPr="00B17BA7">
        <w:lastRenderedPageBreak/>
        <w:t>stormwater conveyance</w:t>
      </w:r>
      <w:r w:rsidRPr="00B17BA7">
        <w:rPr>
          <w:spacing w:val="-5"/>
        </w:rPr>
        <w:t xml:space="preserve"> </w:t>
      </w:r>
      <w:r w:rsidRPr="00B17BA7">
        <w:t>system.</w:t>
      </w:r>
    </w:p>
    <w:p w14:paraId="04EE74BE" w14:textId="77777777" w:rsidR="000D7697" w:rsidRPr="00B17BA7" w:rsidRDefault="000D7697" w:rsidP="000D7697">
      <w:pPr>
        <w:pStyle w:val="BodyText"/>
        <w:kinsoku w:val="0"/>
        <w:overflowPunct w:val="0"/>
        <w:spacing w:before="1"/>
        <w:ind w:left="1440" w:firstLine="0"/>
      </w:pPr>
    </w:p>
    <w:p w14:paraId="4B015598" w14:textId="77777777" w:rsidR="000D7697" w:rsidRPr="00B17BA7" w:rsidRDefault="000D7697" w:rsidP="004304AC">
      <w:pPr>
        <w:pStyle w:val="ListParagraph"/>
        <w:numPr>
          <w:ilvl w:val="1"/>
          <w:numId w:val="71"/>
        </w:numPr>
        <w:tabs>
          <w:tab w:val="left" w:pos="837"/>
        </w:tabs>
        <w:kinsoku w:val="0"/>
        <w:overflowPunct w:val="0"/>
        <w:spacing w:before="0"/>
        <w:rPr>
          <w:color w:val="000000"/>
          <w:sz w:val="23"/>
          <w:szCs w:val="23"/>
        </w:rPr>
      </w:pPr>
      <w:r w:rsidRPr="00B17BA7">
        <w:rPr>
          <w:sz w:val="23"/>
          <w:szCs w:val="23"/>
        </w:rPr>
        <w:t>Lo</w:t>
      </w:r>
      <w:r>
        <w:rPr>
          <w:sz w:val="23"/>
          <w:szCs w:val="23"/>
        </w:rPr>
        <w:t>t area</w:t>
      </w:r>
      <w:r w:rsidRPr="00B17BA7">
        <w:rPr>
          <w:sz w:val="23"/>
          <w:szCs w:val="23"/>
        </w:rPr>
        <w:t>.</w:t>
      </w:r>
    </w:p>
    <w:p w14:paraId="0D3D8762" w14:textId="77777777" w:rsidR="000D7697" w:rsidRPr="00303813" w:rsidRDefault="000D7697" w:rsidP="000D7697">
      <w:pPr>
        <w:pStyle w:val="ListParagraph"/>
        <w:ind w:left="1440" w:firstLine="0"/>
        <w:rPr>
          <w:color w:val="000000"/>
          <w:sz w:val="23"/>
          <w:szCs w:val="23"/>
        </w:rPr>
      </w:pPr>
      <w:r w:rsidRPr="00303813">
        <w:rPr>
          <w:color w:val="000000"/>
          <w:sz w:val="23"/>
          <w:szCs w:val="23"/>
        </w:rPr>
        <w:t>Ground Mounted ASES with less</w:t>
      </w:r>
      <w:r w:rsidRPr="00303813">
        <w:rPr>
          <w:rStyle w:val="cf01"/>
          <w:rFonts w:ascii="Times New Roman" w:hAnsi="Times New Roman" w:cs="Times New Roman"/>
          <w:sz w:val="23"/>
          <w:szCs w:val="23"/>
        </w:rPr>
        <w:t xml:space="preserve"> than 75 square feet of proposed Solar Array coverage shall be permitted as a use by right in all zoning districts. </w:t>
      </w:r>
      <w:r>
        <w:rPr>
          <w:rStyle w:val="cf01"/>
          <w:rFonts w:ascii="Times New Roman" w:hAnsi="Times New Roman" w:cs="Times New Roman"/>
          <w:sz w:val="23"/>
          <w:szCs w:val="23"/>
        </w:rPr>
        <w:t xml:space="preserve"> </w:t>
      </w:r>
      <w:r w:rsidRPr="00303813">
        <w:rPr>
          <w:rStyle w:val="cf01"/>
          <w:rFonts w:ascii="Times New Roman" w:hAnsi="Times New Roman" w:cs="Times New Roman"/>
          <w:sz w:val="23"/>
          <w:szCs w:val="23"/>
        </w:rPr>
        <w:t>If a ground-mounted ASES with more than 75 square feet of a Solar Array coverage is proposed, it shall be permitted by right in the Agricultural</w:t>
      </w:r>
      <w:r>
        <w:rPr>
          <w:rStyle w:val="cf01"/>
          <w:rFonts w:ascii="Times New Roman" w:hAnsi="Times New Roman" w:cs="Times New Roman"/>
          <w:sz w:val="23"/>
          <w:szCs w:val="23"/>
        </w:rPr>
        <w:t xml:space="preserve"> </w:t>
      </w:r>
      <w:r w:rsidRPr="00303813">
        <w:rPr>
          <w:rStyle w:val="cf01"/>
          <w:rFonts w:ascii="Times New Roman" w:hAnsi="Times New Roman" w:cs="Times New Roman"/>
          <w:sz w:val="23"/>
          <w:szCs w:val="23"/>
        </w:rPr>
        <w:t>Zoning Distric</w:t>
      </w:r>
      <w:r>
        <w:rPr>
          <w:rStyle w:val="cf01"/>
          <w:rFonts w:ascii="Times New Roman" w:hAnsi="Times New Roman" w:cs="Times New Roman"/>
          <w:sz w:val="23"/>
          <w:szCs w:val="23"/>
        </w:rPr>
        <w:t>t</w:t>
      </w:r>
      <w:r w:rsidRPr="00303813">
        <w:rPr>
          <w:rStyle w:val="cf01"/>
          <w:rFonts w:ascii="Times New Roman" w:hAnsi="Times New Roman" w:cs="Times New Roman"/>
          <w:sz w:val="23"/>
          <w:szCs w:val="23"/>
        </w:rPr>
        <w:t xml:space="preserve"> and</w:t>
      </w:r>
      <w:r>
        <w:rPr>
          <w:rStyle w:val="cf01"/>
          <w:rFonts w:ascii="Times New Roman" w:hAnsi="Times New Roman" w:cs="Times New Roman"/>
          <w:sz w:val="23"/>
          <w:szCs w:val="23"/>
        </w:rPr>
        <w:t xml:space="preserve"> shall</w:t>
      </w:r>
      <w:r w:rsidRPr="00303813">
        <w:rPr>
          <w:rStyle w:val="cf01"/>
          <w:rFonts w:ascii="Times New Roman" w:hAnsi="Times New Roman" w:cs="Times New Roman"/>
          <w:sz w:val="23"/>
          <w:szCs w:val="23"/>
        </w:rPr>
        <w:t xml:space="preserve"> only be permitted by conditional use in the Residential</w:t>
      </w:r>
      <w:r>
        <w:rPr>
          <w:rStyle w:val="cf01"/>
          <w:rFonts w:ascii="Times New Roman" w:hAnsi="Times New Roman" w:cs="Times New Roman"/>
          <w:sz w:val="23"/>
          <w:szCs w:val="23"/>
        </w:rPr>
        <w:t>, Business, Special</w:t>
      </w:r>
      <w:r w:rsidRPr="00303813">
        <w:rPr>
          <w:rStyle w:val="cf01"/>
          <w:rFonts w:ascii="Times New Roman" w:hAnsi="Times New Roman" w:cs="Times New Roman"/>
          <w:sz w:val="23"/>
          <w:szCs w:val="23"/>
        </w:rPr>
        <w:t xml:space="preserve"> and Village Zoning Districts.</w:t>
      </w:r>
    </w:p>
    <w:p w14:paraId="0C7F61F1" w14:textId="77777777" w:rsidR="000D7697" w:rsidRPr="004372A4" w:rsidRDefault="000D7697" w:rsidP="000D7697">
      <w:pPr>
        <w:pStyle w:val="ListParagraph"/>
        <w:tabs>
          <w:tab w:val="left" w:pos="837"/>
        </w:tabs>
        <w:kinsoku w:val="0"/>
        <w:overflowPunct w:val="0"/>
        <w:spacing w:before="0"/>
        <w:ind w:left="1440" w:firstLine="0"/>
        <w:rPr>
          <w:color w:val="000000"/>
          <w:sz w:val="23"/>
          <w:szCs w:val="23"/>
        </w:rPr>
      </w:pPr>
    </w:p>
    <w:p w14:paraId="0DDD1BE4" w14:textId="77777777" w:rsidR="000D7697" w:rsidRPr="00B17BA7" w:rsidRDefault="000D7697" w:rsidP="004304AC">
      <w:pPr>
        <w:pStyle w:val="ListParagraph"/>
        <w:numPr>
          <w:ilvl w:val="1"/>
          <w:numId w:val="71"/>
        </w:numPr>
        <w:tabs>
          <w:tab w:val="left" w:pos="837"/>
        </w:tabs>
        <w:kinsoku w:val="0"/>
        <w:overflowPunct w:val="0"/>
        <w:spacing w:before="0"/>
        <w:rPr>
          <w:color w:val="000000"/>
          <w:sz w:val="23"/>
          <w:szCs w:val="23"/>
        </w:rPr>
      </w:pPr>
      <w:r>
        <w:rPr>
          <w:sz w:val="23"/>
          <w:szCs w:val="23"/>
        </w:rPr>
        <w:t>Removal</w:t>
      </w:r>
      <w:r w:rsidRPr="00B17BA7">
        <w:rPr>
          <w:sz w:val="23"/>
          <w:szCs w:val="23"/>
        </w:rPr>
        <w:t>.</w:t>
      </w:r>
    </w:p>
    <w:p w14:paraId="7683BC49" w14:textId="77777777" w:rsidR="000D7697" w:rsidRPr="00B17BA7" w:rsidRDefault="000D7697" w:rsidP="000D7697">
      <w:pPr>
        <w:pStyle w:val="BodyText"/>
        <w:kinsoku w:val="0"/>
        <w:overflowPunct w:val="0"/>
        <w:spacing w:before="5"/>
        <w:ind w:left="1440" w:hanging="720"/>
      </w:pPr>
    </w:p>
    <w:p w14:paraId="36DB4125" w14:textId="77777777" w:rsidR="000D7697" w:rsidRPr="00B17BA7" w:rsidRDefault="000D7697" w:rsidP="000D7697">
      <w:pPr>
        <w:pStyle w:val="BodyText"/>
        <w:kinsoku w:val="0"/>
        <w:overflowPunct w:val="0"/>
        <w:ind w:left="1440" w:right="325" w:firstLine="0"/>
      </w:pPr>
      <w:r w:rsidRPr="00B17BA7">
        <w:t>If a Ground-Mounted ASES is removed, any earth disturbance as a result of the removal</w:t>
      </w:r>
      <w:r w:rsidRPr="00B17BA7">
        <w:rPr>
          <w:spacing w:val="-33"/>
        </w:rPr>
        <w:t xml:space="preserve"> </w:t>
      </w:r>
      <w:r w:rsidRPr="00B17BA7">
        <w:t>of the Ground-Mounted Solar Energy System shall be graded and</w:t>
      </w:r>
      <w:r w:rsidRPr="00B17BA7">
        <w:rPr>
          <w:spacing w:val="-7"/>
        </w:rPr>
        <w:t xml:space="preserve"> </w:t>
      </w:r>
      <w:r w:rsidRPr="00B17BA7">
        <w:t>re-seeded to return the disturbed area to its original condition.</w:t>
      </w:r>
    </w:p>
    <w:p w14:paraId="145EEF67" w14:textId="77777777" w:rsidR="000D7697" w:rsidRPr="00B17BA7" w:rsidRDefault="000D7697" w:rsidP="000D7697">
      <w:pPr>
        <w:pStyle w:val="BodyText"/>
        <w:kinsoku w:val="0"/>
        <w:overflowPunct w:val="0"/>
        <w:spacing w:before="1"/>
        <w:ind w:left="1440" w:hanging="720"/>
      </w:pPr>
    </w:p>
    <w:p w14:paraId="1912F66C" w14:textId="77777777" w:rsidR="000D7697" w:rsidRPr="00B17BA7" w:rsidRDefault="000D7697" w:rsidP="004304AC">
      <w:pPr>
        <w:pStyle w:val="ListParagraph"/>
        <w:keepNext/>
        <w:keepLines/>
        <w:widowControl/>
        <w:numPr>
          <w:ilvl w:val="1"/>
          <w:numId w:val="73"/>
        </w:numPr>
        <w:kinsoku w:val="0"/>
        <w:overflowPunct w:val="0"/>
        <w:spacing w:before="0"/>
        <w:rPr>
          <w:color w:val="000000"/>
          <w:sz w:val="23"/>
          <w:szCs w:val="23"/>
        </w:rPr>
      </w:pPr>
      <w:r>
        <w:rPr>
          <w:sz w:val="23"/>
          <w:szCs w:val="23"/>
        </w:rPr>
        <w:t>Stormwater management</w:t>
      </w:r>
      <w:r w:rsidRPr="00B17BA7">
        <w:rPr>
          <w:sz w:val="23"/>
          <w:szCs w:val="23"/>
        </w:rPr>
        <w:t>.</w:t>
      </w:r>
    </w:p>
    <w:p w14:paraId="078442F6" w14:textId="77777777" w:rsidR="000D7697" w:rsidRPr="00B17BA7" w:rsidRDefault="000D7697" w:rsidP="000D7697">
      <w:pPr>
        <w:pStyle w:val="BodyText"/>
        <w:keepNext/>
        <w:keepLines/>
        <w:widowControl/>
        <w:kinsoku w:val="0"/>
        <w:overflowPunct w:val="0"/>
        <w:ind w:left="1440" w:hanging="720"/>
      </w:pPr>
    </w:p>
    <w:p w14:paraId="780993E8" w14:textId="77777777" w:rsidR="000D7697" w:rsidRPr="00756ED7" w:rsidRDefault="000D7697" w:rsidP="000D7697">
      <w:pPr>
        <w:keepNext/>
        <w:keepLines/>
        <w:widowControl/>
        <w:tabs>
          <w:tab w:val="left" w:pos="837"/>
        </w:tabs>
        <w:kinsoku w:val="0"/>
        <w:overflowPunct w:val="0"/>
        <w:ind w:left="1440" w:right="340" w:hanging="720"/>
        <w:rPr>
          <w:color w:val="000000"/>
          <w:sz w:val="23"/>
          <w:szCs w:val="23"/>
        </w:rPr>
      </w:pPr>
      <w:r>
        <w:rPr>
          <w:sz w:val="23"/>
          <w:szCs w:val="23"/>
        </w:rPr>
        <w:tab/>
      </w:r>
      <w:r>
        <w:rPr>
          <w:sz w:val="23"/>
          <w:szCs w:val="23"/>
        </w:rPr>
        <w:tab/>
      </w:r>
      <w:r w:rsidRPr="00756ED7">
        <w:rPr>
          <w:sz w:val="23"/>
          <w:szCs w:val="23"/>
        </w:rPr>
        <w:t>Stormwater runoff from an ASES shall be managed in accordance with the requirements</w:t>
      </w:r>
      <w:r w:rsidRPr="00756ED7">
        <w:rPr>
          <w:spacing w:val="-40"/>
          <w:sz w:val="23"/>
          <w:szCs w:val="23"/>
        </w:rPr>
        <w:t xml:space="preserve"> </w:t>
      </w:r>
      <w:r w:rsidRPr="00756ED7">
        <w:rPr>
          <w:sz w:val="23"/>
          <w:szCs w:val="23"/>
        </w:rPr>
        <w:t>of the Erosion &amp; Sedimentation</w:t>
      </w:r>
      <w:r w:rsidRPr="00756ED7">
        <w:rPr>
          <w:spacing w:val="-2"/>
          <w:sz w:val="23"/>
          <w:szCs w:val="23"/>
        </w:rPr>
        <w:t xml:space="preserve"> </w:t>
      </w:r>
      <w:r w:rsidRPr="00756ED7">
        <w:rPr>
          <w:sz w:val="23"/>
          <w:szCs w:val="23"/>
        </w:rPr>
        <w:t>Plan.</w:t>
      </w:r>
    </w:p>
    <w:p w14:paraId="227C227F" w14:textId="77777777" w:rsidR="000D7697" w:rsidRPr="00B17BA7" w:rsidRDefault="000D7697" w:rsidP="000D7697">
      <w:pPr>
        <w:pStyle w:val="BodyText"/>
        <w:kinsoku w:val="0"/>
        <w:overflowPunct w:val="0"/>
        <w:ind w:left="0" w:firstLine="0"/>
      </w:pPr>
    </w:p>
    <w:p w14:paraId="0F441551" w14:textId="77777777" w:rsidR="000D7697" w:rsidRPr="00B17BA7" w:rsidRDefault="000D7697" w:rsidP="000D7697">
      <w:pPr>
        <w:pStyle w:val="ListParagraph"/>
        <w:kinsoku w:val="0"/>
        <w:overflowPunct w:val="0"/>
        <w:spacing w:before="1"/>
        <w:ind w:left="2160" w:right="718" w:hanging="720"/>
        <w:rPr>
          <w:color w:val="000000"/>
          <w:sz w:val="23"/>
          <w:szCs w:val="23"/>
        </w:rPr>
      </w:pPr>
      <w:r w:rsidRPr="00B17BA7">
        <w:rPr>
          <w:sz w:val="23"/>
          <w:szCs w:val="23"/>
        </w:rPr>
        <w:t xml:space="preserve">a. </w:t>
      </w:r>
      <w:r>
        <w:rPr>
          <w:sz w:val="23"/>
          <w:szCs w:val="23"/>
        </w:rPr>
        <w:tab/>
      </w:r>
      <w:r w:rsidRPr="00B17BA7">
        <w:rPr>
          <w:sz w:val="23"/>
          <w:szCs w:val="23"/>
        </w:rPr>
        <w:t>All ground-mounted ASES shall have grass or other vegetation planted and</w:t>
      </w:r>
      <w:r w:rsidRPr="00B17BA7">
        <w:rPr>
          <w:spacing w:val="-34"/>
          <w:sz w:val="23"/>
          <w:szCs w:val="23"/>
        </w:rPr>
        <w:t xml:space="preserve"> </w:t>
      </w:r>
      <w:r w:rsidRPr="00B17BA7">
        <w:rPr>
          <w:sz w:val="23"/>
          <w:szCs w:val="23"/>
        </w:rPr>
        <w:t>maintained beneath the panels. No bare earth or gravel is</w:t>
      </w:r>
      <w:r w:rsidRPr="00B17BA7">
        <w:rPr>
          <w:spacing w:val="-5"/>
          <w:sz w:val="23"/>
          <w:szCs w:val="23"/>
        </w:rPr>
        <w:t xml:space="preserve"> </w:t>
      </w:r>
      <w:r w:rsidRPr="00B17BA7">
        <w:rPr>
          <w:sz w:val="23"/>
          <w:szCs w:val="23"/>
        </w:rPr>
        <w:t>permitted.</w:t>
      </w:r>
    </w:p>
    <w:p w14:paraId="41F27A39" w14:textId="77777777" w:rsidR="000D7697" w:rsidRPr="00B17BA7" w:rsidRDefault="000D7697" w:rsidP="000D7697">
      <w:pPr>
        <w:pStyle w:val="BodyText"/>
        <w:kinsoku w:val="0"/>
        <w:overflowPunct w:val="0"/>
        <w:ind w:left="0" w:firstLine="0"/>
      </w:pPr>
    </w:p>
    <w:p w14:paraId="0E47C696" w14:textId="77777777" w:rsidR="000D7697" w:rsidRPr="00B17BA7" w:rsidRDefault="000D7697" w:rsidP="004304AC">
      <w:pPr>
        <w:pStyle w:val="ListParagraph"/>
        <w:numPr>
          <w:ilvl w:val="1"/>
          <w:numId w:val="75"/>
        </w:numPr>
        <w:kinsoku w:val="0"/>
        <w:overflowPunct w:val="0"/>
        <w:spacing w:before="0"/>
        <w:rPr>
          <w:color w:val="000000"/>
          <w:sz w:val="23"/>
          <w:szCs w:val="23"/>
        </w:rPr>
      </w:pPr>
      <w:r w:rsidRPr="00B17BA7">
        <w:rPr>
          <w:sz w:val="23"/>
          <w:szCs w:val="23"/>
        </w:rPr>
        <w:t>Buffering.</w:t>
      </w:r>
    </w:p>
    <w:p w14:paraId="729A0EDA" w14:textId="77777777" w:rsidR="000D7697" w:rsidRPr="00B17BA7" w:rsidRDefault="000D7697" w:rsidP="000D7697">
      <w:pPr>
        <w:pStyle w:val="BodyText"/>
        <w:kinsoku w:val="0"/>
        <w:overflowPunct w:val="0"/>
        <w:spacing w:before="157"/>
        <w:ind w:left="1440" w:hanging="720"/>
      </w:pPr>
      <w:r>
        <w:tab/>
      </w:r>
      <w:r w:rsidRPr="00B17BA7">
        <w:t>Ground-Mounted</w:t>
      </w:r>
      <w:r w:rsidRPr="00B17BA7">
        <w:rPr>
          <w:spacing w:val="-43"/>
        </w:rPr>
        <w:t xml:space="preserve"> </w:t>
      </w:r>
      <w:r w:rsidRPr="00B17BA7">
        <w:t>ASES shall be buffered from any adjacent use by a buffer yard of 10 feet</w:t>
      </w:r>
      <w:r>
        <w:t xml:space="preserve"> in width</w:t>
      </w:r>
      <w:r w:rsidRPr="00B17BA7">
        <w:t xml:space="preserve">. </w:t>
      </w:r>
      <w:r>
        <w:t xml:space="preserve"> </w:t>
      </w:r>
      <w:r w:rsidRPr="00B17BA7">
        <w:t>Such buffer yard shall be part of the installation and shall be parallel and adjacent to the property boundary</w:t>
      </w:r>
      <w:r w:rsidRPr="00B17BA7">
        <w:rPr>
          <w:spacing w:val="-1"/>
        </w:rPr>
        <w:t xml:space="preserve"> </w:t>
      </w:r>
      <w:r w:rsidRPr="00B17BA7">
        <w:t>line.</w:t>
      </w:r>
    </w:p>
    <w:p w14:paraId="1B38C166" w14:textId="77777777" w:rsidR="000D7697" w:rsidRPr="00B17BA7" w:rsidRDefault="000D7697" w:rsidP="004304AC">
      <w:pPr>
        <w:pStyle w:val="ListParagraph"/>
        <w:numPr>
          <w:ilvl w:val="1"/>
          <w:numId w:val="77"/>
        </w:numPr>
        <w:kinsoku w:val="0"/>
        <w:overflowPunct w:val="0"/>
        <w:spacing w:before="141"/>
        <w:rPr>
          <w:color w:val="000000"/>
          <w:sz w:val="23"/>
          <w:szCs w:val="23"/>
        </w:rPr>
      </w:pPr>
      <w:r w:rsidRPr="00B17BA7">
        <w:rPr>
          <w:sz w:val="23"/>
          <w:szCs w:val="23"/>
        </w:rPr>
        <w:t>Safety Signage.</w:t>
      </w:r>
    </w:p>
    <w:p w14:paraId="6B6037CD" w14:textId="77777777" w:rsidR="000D7697" w:rsidRPr="00B17BA7" w:rsidRDefault="000D7697" w:rsidP="000D7697">
      <w:pPr>
        <w:pStyle w:val="BodyText"/>
        <w:kinsoku w:val="0"/>
        <w:overflowPunct w:val="0"/>
        <w:spacing w:before="5"/>
        <w:ind w:left="1440" w:hanging="720"/>
      </w:pPr>
    </w:p>
    <w:p w14:paraId="654993D4" w14:textId="77777777" w:rsidR="000D7697" w:rsidRPr="00B17BA7" w:rsidRDefault="000D7697" w:rsidP="000D7697">
      <w:pPr>
        <w:pStyle w:val="BodyText"/>
        <w:kinsoku w:val="0"/>
        <w:overflowPunct w:val="0"/>
        <w:ind w:left="1440" w:right="385" w:hanging="720"/>
      </w:pPr>
      <w:r>
        <w:tab/>
      </w:r>
      <w:r w:rsidRPr="00B17BA7">
        <w:t xml:space="preserve">Appropriate safety/warning signage concerning voltage shall be placed at ground-mounted electrical devices, equipment, and structures. </w:t>
      </w:r>
      <w:r>
        <w:t xml:space="preserve">  </w:t>
      </w:r>
      <w:r w:rsidRPr="00B17BA7">
        <w:t>All electrical control devices associated with the ASES shall be secured to prevent unauthorized access or</w:t>
      </w:r>
      <w:r w:rsidRPr="00B17BA7">
        <w:rPr>
          <w:spacing w:val="-22"/>
        </w:rPr>
        <w:t xml:space="preserve"> </w:t>
      </w:r>
      <w:r w:rsidRPr="00B17BA7">
        <w:t>entry.</w:t>
      </w:r>
    </w:p>
    <w:p w14:paraId="52B91CA2" w14:textId="77777777" w:rsidR="000D7697" w:rsidRDefault="000D7697" w:rsidP="000D7697">
      <w:pPr>
        <w:pStyle w:val="Heading1"/>
        <w:kinsoku w:val="0"/>
        <w:overflowPunct w:val="0"/>
        <w:spacing w:before="105"/>
        <w:ind w:hanging="100"/>
      </w:pPr>
      <w:r>
        <w:t>Section 5 - Solar Energy Facility</w:t>
      </w:r>
      <w:r>
        <w:rPr>
          <w:spacing w:val="-19"/>
        </w:rPr>
        <w:t xml:space="preserve"> </w:t>
      </w:r>
      <w:r>
        <w:t>(SEF)</w:t>
      </w:r>
    </w:p>
    <w:p w14:paraId="228C4CEB" w14:textId="77777777" w:rsidR="000D7697" w:rsidRPr="000B5E70" w:rsidRDefault="000D7697" w:rsidP="000D7697"/>
    <w:p w14:paraId="7B6F9395" w14:textId="77777777" w:rsidR="000D7697" w:rsidRPr="00FA678B" w:rsidRDefault="000D7697" w:rsidP="004304AC">
      <w:pPr>
        <w:pStyle w:val="ListParagraph"/>
        <w:numPr>
          <w:ilvl w:val="0"/>
          <w:numId w:val="3"/>
        </w:numPr>
        <w:kinsoku w:val="0"/>
        <w:overflowPunct w:val="0"/>
        <w:spacing w:before="0"/>
        <w:ind w:left="0" w:firstLine="0"/>
        <w:rPr>
          <w:color w:val="000000"/>
          <w:sz w:val="23"/>
          <w:szCs w:val="23"/>
        </w:rPr>
      </w:pPr>
      <w:r w:rsidRPr="00FA678B">
        <w:rPr>
          <w:sz w:val="23"/>
          <w:szCs w:val="23"/>
        </w:rPr>
        <w:t>Regulations/Criteria Applicable to All</w:t>
      </w:r>
      <w:r w:rsidRPr="00FA678B">
        <w:rPr>
          <w:spacing w:val="-37"/>
          <w:sz w:val="23"/>
          <w:szCs w:val="23"/>
        </w:rPr>
        <w:t xml:space="preserve"> </w:t>
      </w:r>
      <w:r>
        <w:rPr>
          <w:spacing w:val="-37"/>
          <w:sz w:val="23"/>
          <w:szCs w:val="23"/>
        </w:rPr>
        <w:t>S E Fs</w:t>
      </w:r>
      <w:r w:rsidRPr="00FA678B">
        <w:rPr>
          <w:sz w:val="23"/>
          <w:szCs w:val="23"/>
        </w:rPr>
        <w:t>:</w:t>
      </w:r>
    </w:p>
    <w:p w14:paraId="6126549B" w14:textId="42C45379" w:rsidR="00231974" w:rsidRPr="00231974" w:rsidRDefault="000D7697" w:rsidP="004304AC">
      <w:pPr>
        <w:pStyle w:val="ListParagraph"/>
        <w:numPr>
          <w:ilvl w:val="1"/>
          <w:numId w:val="3"/>
        </w:numPr>
        <w:kinsoku w:val="0"/>
        <w:overflowPunct w:val="0"/>
        <w:spacing w:before="158"/>
        <w:ind w:left="1440" w:right="263" w:hanging="720"/>
        <w:rPr>
          <w:sz w:val="23"/>
          <w:szCs w:val="23"/>
        </w:rPr>
      </w:pPr>
      <w:r w:rsidRPr="00FA678B">
        <w:rPr>
          <w:sz w:val="23"/>
          <w:szCs w:val="23"/>
        </w:rPr>
        <w:t>SEFs</w:t>
      </w:r>
      <w:r w:rsidRPr="00FA678B">
        <w:rPr>
          <w:spacing w:val="-3"/>
          <w:sz w:val="23"/>
          <w:szCs w:val="23"/>
        </w:rPr>
        <w:t xml:space="preserve"> </w:t>
      </w:r>
      <w:r w:rsidRPr="00FA678B">
        <w:rPr>
          <w:sz w:val="23"/>
          <w:szCs w:val="23"/>
        </w:rPr>
        <w:t>are</w:t>
      </w:r>
      <w:r w:rsidRPr="00FA678B">
        <w:rPr>
          <w:spacing w:val="-4"/>
          <w:sz w:val="23"/>
          <w:szCs w:val="23"/>
        </w:rPr>
        <w:t xml:space="preserve"> </w:t>
      </w:r>
      <w:r w:rsidRPr="00FA678B">
        <w:rPr>
          <w:sz w:val="23"/>
          <w:szCs w:val="23"/>
        </w:rPr>
        <w:t>permitted by</w:t>
      </w:r>
      <w:r w:rsidRPr="00FA678B">
        <w:rPr>
          <w:spacing w:val="-4"/>
          <w:sz w:val="23"/>
          <w:szCs w:val="23"/>
        </w:rPr>
        <w:t xml:space="preserve"> </w:t>
      </w:r>
      <w:r w:rsidRPr="00FA678B">
        <w:rPr>
          <w:sz w:val="23"/>
          <w:szCs w:val="23"/>
        </w:rPr>
        <w:t>conditional</w:t>
      </w:r>
      <w:r w:rsidRPr="00FA678B">
        <w:rPr>
          <w:spacing w:val="-2"/>
          <w:sz w:val="23"/>
          <w:szCs w:val="23"/>
        </w:rPr>
        <w:t xml:space="preserve"> </w:t>
      </w:r>
      <w:r w:rsidRPr="00FA678B">
        <w:rPr>
          <w:sz w:val="23"/>
          <w:szCs w:val="23"/>
        </w:rPr>
        <w:t>us</w:t>
      </w:r>
      <w:r w:rsidR="00231974">
        <w:rPr>
          <w:sz w:val="23"/>
          <w:szCs w:val="23"/>
        </w:rPr>
        <w:t xml:space="preserve">e </w:t>
      </w:r>
      <w:r w:rsidR="00231974" w:rsidRPr="00231974">
        <w:rPr>
          <w:sz w:val="23"/>
          <w:szCs w:val="23"/>
        </w:rPr>
        <w:t xml:space="preserve">on a parcel located in the Township’s Solar Energy Facility Overlay District. The Solar Energy Facility Overlay District Map is attached hereto as Exhibit A and is incorporated therein by reference. </w:t>
      </w:r>
    </w:p>
    <w:p w14:paraId="1688AB55" w14:textId="286C6AD7" w:rsidR="00231974" w:rsidRPr="00FA678B" w:rsidRDefault="00231974" w:rsidP="004304AC">
      <w:pPr>
        <w:pStyle w:val="ListParagraph"/>
        <w:numPr>
          <w:ilvl w:val="2"/>
          <w:numId w:val="3"/>
        </w:numPr>
        <w:kinsoku w:val="0"/>
        <w:overflowPunct w:val="0"/>
        <w:spacing w:before="141"/>
        <w:ind w:left="2160" w:hanging="720"/>
        <w:rPr>
          <w:sz w:val="23"/>
          <w:szCs w:val="23"/>
        </w:rPr>
      </w:pPr>
      <w:r>
        <w:rPr>
          <w:sz w:val="23"/>
          <w:szCs w:val="23"/>
        </w:rPr>
        <w:t>SEFs</w:t>
      </w:r>
      <w:r w:rsidRPr="00FA678B">
        <w:rPr>
          <w:sz w:val="23"/>
          <w:szCs w:val="23"/>
        </w:rPr>
        <w:t xml:space="preserve"> shall not be located</w:t>
      </w:r>
      <w:r w:rsidRPr="00FA678B">
        <w:rPr>
          <w:spacing w:val="-15"/>
          <w:sz w:val="23"/>
          <w:szCs w:val="23"/>
        </w:rPr>
        <w:t xml:space="preserve"> </w:t>
      </w:r>
      <w:r w:rsidRPr="00FA678B">
        <w:rPr>
          <w:sz w:val="23"/>
          <w:szCs w:val="23"/>
        </w:rPr>
        <w:t>in:</w:t>
      </w:r>
    </w:p>
    <w:p w14:paraId="14219A5F" w14:textId="77777777" w:rsidR="00231974" w:rsidRPr="00FA678B" w:rsidRDefault="00231974" w:rsidP="004304AC">
      <w:pPr>
        <w:pStyle w:val="ListParagraph"/>
        <w:numPr>
          <w:ilvl w:val="3"/>
          <w:numId w:val="3"/>
        </w:numPr>
        <w:kinsoku w:val="0"/>
        <w:overflowPunct w:val="0"/>
        <w:spacing w:before="138"/>
        <w:ind w:hanging="737"/>
        <w:rPr>
          <w:sz w:val="23"/>
          <w:szCs w:val="23"/>
        </w:rPr>
      </w:pPr>
      <w:r w:rsidRPr="00FA678B">
        <w:rPr>
          <w:sz w:val="23"/>
          <w:szCs w:val="23"/>
        </w:rPr>
        <w:t>Floodways, as identified in the</w:t>
      </w:r>
      <w:r>
        <w:rPr>
          <w:sz w:val="23"/>
          <w:szCs w:val="23"/>
        </w:rPr>
        <w:t xml:space="preserve"> Federal Emergency Management Agency</w:t>
      </w:r>
      <w:r w:rsidRPr="00FA678B">
        <w:rPr>
          <w:sz w:val="23"/>
          <w:szCs w:val="23"/>
        </w:rPr>
        <w:t xml:space="preserve"> </w:t>
      </w:r>
      <w:r>
        <w:rPr>
          <w:sz w:val="23"/>
          <w:szCs w:val="23"/>
        </w:rPr>
        <w:t>(</w:t>
      </w:r>
      <w:r w:rsidRPr="00FA678B">
        <w:rPr>
          <w:sz w:val="23"/>
          <w:szCs w:val="23"/>
        </w:rPr>
        <w:t>FEMA</w:t>
      </w:r>
      <w:r>
        <w:rPr>
          <w:sz w:val="23"/>
          <w:szCs w:val="23"/>
        </w:rPr>
        <w:t>)</w:t>
      </w:r>
      <w:r w:rsidRPr="00FA678B">
        <w:rPr>
          <w:sz w:val="23"/>
          <w:szCs w:val="23"/>
        </w:rPr>
        <w:t xml:space="preserve"> FIRM</w:t>
      </w:r>
      <w:r w:rsidRPr="00FA678B">
        <w:rPr>
          <w:spacing w:val="-22"/>
          <w:sz w:val="23"/>
          <w:szCs w:val="23"/>
        </w:rPr>
        <w:t xml:space="preserve"> </w:t>
      </w:r>
      <w:r w:rsidRPr="00FA678B">
        <w:rPr>
          <w:sz w:val="23"/>
          <w:szCs w:val="23"/>
        </w:rPr>
        <w:t>mapping.</w:t>
      </w:r>
    </w:p>
    <w:p w14:paraId="682BF4B8" w14:textId="77777777" w:rsidR="00231974" w:rsidRPr="00FA678B" w:rsidRDefault="00231974" w:rsidP="004304AC">
      <w:pPr>
        <w:pStyle w:val="ListParagraph"/>
        <w:numPr>
          <w:ilvl w:val="3"/>
          <w:numId w:val="3"/>
        </w:numPr>
        <w:kinsoku w:val="0"/>
        <w:overflowPunct w:val="0"/>
        <w:spacing w:before="156"/>
        <w:ind w:left="2880" w:right="204" w:hanging="720"/>
        <w:rPr>
          <w:sz w:val="23"/>
          <w:szCs w:val="23"/>
        </w:rPr>
      </w:pPr>
      <w:r w:rsidRPr="00FA678B">
        <w:rPr>
          <w:sz w:val="23"/>
          <w:szCs w:val="23"/>
        </w:rPr>
        <w:lastRenderedPageBreak/>
        <w:t>Regulated natural and man-made drainage corridors, extending twenty-five (25) feet from the centerline of any such drainage feature, unless the PA DEP at time of plan approval determines a lesser setback would create less impacts to the overall</w:t>
      </w:r>
      <w:r w:rsidRPr="00FA678B">
        <w:rPr>
          <w:spacing w:val="-26"/>
          <w:sz w:val="23"/>
          <w:szCs w:val="23"/>
        </w:rPr>
        <w:t xml:space="preserve"> </w:t>
      </w:r>
      <w:r w:rsidRPr="00FA678B">
        <w:rPr>
          <w:sz w:val="23"/>
          <w:szCs w:val="23"/>
        </w:rPr>
        <w:t>project.</w:t>
      </w:r>
    </w:p>
    <w:p w14:paraId="7958183F" w14:textId="77777777" w:rsidR="00231974" w:rsidRPr="00FA678B" w:rsidRDefault="00231974" w:rsidP="004304AC">
      <w:pPr>
        <w:pStyle w:val="ListParagraph"/>
        <w:numPr>
          <w:ilvl w:val="3"/>
          <w:numId w:val="3"/>
        </w:numPr>
        <w:kinsoku w:val="0"/>
        <w:overflowPunct w:val="0"/>
        <w:spacing w:before="141"/>
        <w:ind w:left="2880" w:hanging="720"/>
        <w:rPr>
          <w:sz w:val="23"/>
          <w:szCs w:val="23"/>
        </w:rPr>
      </w:pPr>
      <w:r w:rsidRPr="00FA678B">
        <w:rPr>
          <w:sz w:val="23"/>
          <w:szCs w:val="23"/>
        </w:rPr>
        <w:t>Wetlands.</w:t>
      </w:r>
    </w:p>
    <w:p w14:paraId="43A72E2F" w14:textId="77777777" w:rsidR="00231974" w:rsidRDefault="00231974" w:rsidP="004304AC">
      <w:pPr>
        <w:pStyle w:val="ListParagraph"/>
        <w:numPr>
          <w:ilvl w:val="3"/>
          <w:numId w:val="3"/>
        </w:numPr>
        <w:kinsoku w:val="0"/>
        <w:overflowPunct w:val="0"/>
        <w:ind w:left="2880" w:right="343" w:hanging="720"/>
        <w:rPr>
          <w:sz w:val="23"/>
          <w:szCs w:val="23"/>
        </w:rPr>
      </w:pPr>
      <w:r w:rsidRPr="00FA678B">
        <w:rPr>
          <w:sz w:val="23"/>
          <w:szCs w:val="23"/>
        </w:rPr>
        <w:t>Cemeteries</w:t>
      </w:r>
      <w:r>
        <w:rPr>
          <w:sz w:val="23"/>
          <w:szCs w:val="23"/>
        </w:rPr>
        <w:t>.</w:t>
      </w:r>
    </w:p>
    <w:p w14:paraId="7FA3A04E" w14:textId="77777777" w:rsidR="00231974" w:rsidRPr="00FA678B" w:rsidRDefault="00231974" w:rsidP="004304AC">
      <w:pPr>
        <w:pStyle w:val="ListParagraph"/>
        <w:numPr>
          <w:ilvl w:val="3"/>
          <w:numId w:val="3"/>
        </w:numPr>
        <w:kinsoku w:val="0"/>
        <w:overflowPunct w:val="0"/>
        <w:ind w:left="2880" w:right="343" w:hanging="720"/>
        <w:rPr>
          <w:sz w:val="23"/>
          <w:szCs w:val="23"/>
        </w:rPr>
      </w:pPr>
      <w:r>
        <w:rPr>
          <w:sz w:val="23"/>
          <w:szCs w:val="23"/>
        </w:rPr>
        <w:t>P</w:t>
      </w:r>
      <w:r w:rsidRPr="00FA678B">
        <w:rPr>
          <w:sz w:val="23"/>
          <w:szCs w:val="23"/>
        </w:rPr>
        <w:t>roperty listed on or eligible for the National Register of Historic Places or historic and cultural resources as defined in the Comprehensive Plan</w:t>
      </w:r>
      <w:r>
        <w:rPr>
          <w:sz w:val="23"/>
          <w:szCs w:val="23"/>
        </w:rPr>
        <w:t>.</w:t>
      </w:r>
    </w:p>
    <w:p w14:paraId="4349CB5E" w14:textId="77777777" w:rsidR="00231974" w:rsidRPr="00FA678B" w:rsidRDefault="00231974" w:rsidP="004304AC">
      <w:pPr>
        <w:pStyle w:val="ListParagraph"/>
        <w:numPr>
          <w:ilvl w:val="3"/>
          <w:numId w:val="3"/>
        </w:numPr>
        <w:kinsoku w:val="0"/>
        <w:overflowPunct w:val="0"/>
        <w:ind w:left="2880" w:right="343" w:hanging="720"/>
        <w:rPr>
          <w:sz w:val="23"/>
          <w:szCs w:val="23"/>
        </w:rPr>
      </w:pPr>
      <w:r w:rsidRPr="00FA678B">
        <w:rPr>
          <w:sz w:val="23"/>
          <w:szCs w:val="23"/>
        </w:rPr>
        <w:t>Public</w:t>
      </w:r>
      <w:r w:rsidRPr="00FA678B">
        <w:rPr>
          <w:spacing w:val="-26"/>
          <w:sz w:val="23"/>
          <w:szCs w:val="23"/>
        </w:rPr>
        <w:t xml:space="preserve"> </w:t>
      </w:r>
      <w:r w:rsidRPr="00FA678B">
        <w:rPr>
          <w:sz w:val="23"/>
          <w:szCs w:val="23"/>
        </w:rPr>
        <w:t>rights-of-way</w:t>
      </w:r>
      <w:r>
        <w:rPr>
          <w:sz w:val="23"/>
          <w:szCs w:val="23"/>
        </w:rPr>
        <w:t>.</w:t>
      </w:r>
    </w:p>
    <w:p w14:paraId="010BB8E2" w14:textId="77777777" w:rsidR="00231974" w:rsidRPr="00FA678B" w:rsidRDefault="00231974" w:rsidP="004304AC">
      <w:pPr>
        <w:pStyle w:val="ListParagraph"/>
        <w:numPr>
          <w:ilvl w:val="3"/>
          <w:numId w:val="3"/>
        </w:numPr>
        <w:kinsoku w:val="0"/>
        <w:overflowPunct w:val="0"/>
        <w:ind w:left="2880" w:right="343" w:hanging="720"/>
        <w:rPr>
          <w:sz w:val="23"/>
          <w:szCs w:val="23"/>
        </w:rPr>
      </w:pPr>
      <w:r w:rsidRPr="00FA678B">
        <w:rPr>
          <w:sz w:val="23"/>
          <w:szCs w:val="23"/>
        </w:rPr>
        <w:t>Setback</w:t>
      </w:r>
      <w:r w:rsidRPr="00FA678B">
        <w:rPr>
          <w:spacing w:val="-6"/>
          <w:sz w:val="23"/>
          <w:szCs w:val="23"/>
        </w:rPr>
        <w:t xml:space="preserve"> </w:t>
      </w:r>
      <w:r w:rsidRPr="00FA678B">
        <w:rPr>
          <w:sz w:val="23"/>
          <w:szCs w:val="23"/>
        </w:rPr>
        <w:t>areas.</w:t>
      </w:r>
    </w:p>
    <w:p w14:paraId="0B99E837" w14:textId="7D65B98C" w:rsidR="00231974" w:rsidRPr="00231974" w:rsidRDefault="00231974" w:rsidP="004304AC">
      <w:pPr>
        <w:pStyle w:val="ListParagraph"/>
        <w:numPr>
          <w:ilvl w:val="3"/>
          <w:numId w:val="3"/>
        </w:numPr>
        <w:kinsoku w:val="0"/>
        <w:overflowPunct w:val="0"/>
        <w:spacing w:before="157"/>
        <w:ind w:left="2880" w:right="201" w:hanging="720"/>
      </w:pPr>
      <w:r>
        <w:rPr>
          <w:sz w:val="23"/>
          <w:szCs w:val="23"/>
        </w:rPr>
        <w:t>App</w:t>
      </w:r>
      <w:r w:rsidRPr="00FA678B">
        <w:t xml:space="preserve">licant will be required to comply with applicable state law related to removal of trees and vegetation in wooded areas. </w:t>
      </w:r>
      <w:r>
        <w:t xml:space="preserve"> </w:t>
      </w:r>
      <w:r w:rsidRPr="00FA678B">
        <w:t>It is encouraged that Applicant replace mature trees that have been harvested at the rate of two for every tree removed. The new trees may be located either in undeveloped areas of the SEF site or on adjacent properties with landowner</w:t>
      </w:r>
      <w:r w:rsidRPr="00601122">
        <w:rPr>
          <w:spacing w:val="-7"/>
        </w:rPr>
        <w:t xml:space="preserve"> </w:t>
      </w:r>
      <w:r w:rsidRPr="00FA678B">
        <w:t>permission.</w:t>
      </w:r>
    </w:p>
    <w:p w14:paraId="2A9CF3AB" w14:textId="77777777" w:rsidR="000D7697" w:rsidRPr="00FA678B" w:rsidRDefault="000D7697" w:rsidP="004304AC">
      <w:pPr>
        <w:pStyle w:val="ListParagraph"/>
        <w:numPr>
          <w:ilvl w:val="1"/>
          <w:numId w:val="3"/>
        </w:numPr>
        <w:kinsoku w:val="0"/>
        <w:overflowPunct w:val="0"/>
        <w:spacing w:before="157"/>
        <w:ind w:left="1440" w:right="235" w:hanging="720"/>
        <w:rPr>
          <w:color w:val="000000"/>
          <w:sz w:val="23"/>
          <w:szCs w:val="23"/>
        </w:rPr>
      </w:pPr>
      <w:r w:rsidRPr="00FA678B">
        <w:rPr>
          <w:sz w:val="23"/>
          <w:szCs w:val="23"/>
        </w:rPr>
        <w:t xml:space="preserve">Exemptions. </w:t>
      </w:r>
      <w:r>
        <w:rPr>
          <w:sz w:val="23"/>
          <w:szCs w:val="23"/>
        </w:rPr>
        <w:t xml:space="preserve">  </w:t>
      </w:r>
      <w:r w:rsidRPr="00FA678B">
        <w:rPr>
          <w:sz w:val="23"/>
          <w:szCs w:val="23"/>
        </w:rPr>
        <w:t>Any physical modification to any existing SEF</w:t>
      </w:r>
      <w:r>
        <w:rPr>
          <w:sz w:val="23"/>
          <w:szCs w:val="23"/>
        </w:rPr>
        <w:t xml:space="preserve"> that expands the SEF</w:t>
      </w:r>
      <w:r w:rsidRPr="00FA678B">
        <w:rPr>
          <w:sz w:val="23"/>
          <w:szCs w:val="23"/>
        </w:rPr>
        <w:t>, whether or not existing prior to the effective date of this Section</w:t>
      </w:r>
      <w:r>
        <w:rPr>
          <w:sz w:val="23"/>
          <w:szCs w:val="23"/>
        </w:rPr>
        <w:t xml:space="preserve">, </w:t>
      </w:r>
      <w:r w:rsidRPr="00FA678B">
        <w:rPr>
          <w:sz w:val="23"/>
          <w:szCs w:val="23"/>
        </w:rPr>
        <w:t xml:space="preserve">shall require approval under this Ordinance. </w:t>
      </w:r>
      <w:r>
        <w:rPr>
          <w:sz w:val="23"/>
          <w:szCs w:val="23"/>
        </w:rPr>
        <w:t xml:space="preserve"> </w:t>
      </w:r>
      <w:r w:rsidRPr="00FA678B">
        <w:rPr>
          <w:sz w:val="23"/>
          <w:szCs w:val="23"/>
        </w:rPr>
        <w:t xml:space="preserve">Routine maintenance or </w:t>
      </w:r>
      <w:r>
        <w:rPr>
          <w:sz w:val="23"/>
          <w:szCs w:val="23"/>
        </w:rPr>
        <w:t xml:space="preserve">like-kind </w:t>
      </w:r>
      <w:r w:rsidRPr="00FA678B">
        <w:rPr>
          <w:sz w:val="23"/>
          <w:szCs w:val="23"/>
        </w:rPr>
        <w:t>replacements do not require a</w:t>
      </w:r>
      <w:r w:rsidRPr="00FA678B">
        <w:rPr>
          <w:spacing w:val="-2"/>
          <w:sz w:val="23"/>
          <w:szCs w:val="23"/>
        </w:rPr>
        <w:t xml:space="preserve"> </w:t>
      </w:r>
      <w:r w:rsidRPr="00FA678B">
        <w:rPr>
          <w:sz w:val="23"/>
          <w:szCs w:val="23"/>
        </w:rPr>
        <w:t>permit.</w:t>
      </w:r>
    </w:p>
    <w:p w14:paraId="623CA84F" w14:textId="77777777" w:rsidR="000D7697" w:rsidRPr="00FA678B" w:rsidRDefault="000D7697" w:rsidP="004304AC">
      <w:pPr>
        <w:pStyle w:val="ListParagraph"/>
        <w:numPr>
          <w:ilvl w:val="1"/>
          <w:numId w:val="3"/>
        </w:numPr>
        <w:kinsoku w:val="0"/>
        <w:overflowPunct w:val="0"/>
        <w:ind w:left="1440" w:right="131" w:hanging="720"/>
        <w:rPr>
          <w:color w:val="000000"/>
          <w:sz w:val="23"/>
          <w:szCs w:val="23"/>
        </w:rPr>
      </w:pPr>
      <w:r w:rsidRPr="00FA678B">
        <w:rPr>
          <w:sz w:val="23"/>
          <w:szCs w:val="23"/>
        </w:rPr>
        <w:t xml:space="preserve">Standards. The SEF layout, design and installation shall comply with </w:t>
      </w:r>
      <w:r w:rsidRPr="00FA678B">
        <w:rPr>
          <w:rStyle w:val="cf11"/>
          <w:rFonts w:ascii="Times New Roman" w:hAnsi="Times New Roman" w:cs="Times New Roman"/>
          <w:sz w:val="23"/>
          <w:szCs w:val="23"/>
        </w:rPr>
        <w:t xml:space="preserve">applicable industry standards, including those of the American National Standards Institute (ANSI), Underwriters Laboratories (UL), the American Society for Testing and Materials (ASTM), Institute of Electrical and Electronics Engineers (IEEE), Solar Rating and Certification Corporation (SRCC), Electrical Testing Laboratory (ETL), Florida Solar Energy Center (FSEC) or other similar certifying organizations. </w:t>
      </w:r>
      <w:r>
        <w:rPr>
          <w:rStyle w:val="cf11"/>
          <w:rFonts w:ascii="Times New Roman" w:hAnsi="Times New Roman" w:cs="Times New Roman"/>
          <w:sz w:val="23"/>
          <w:szCs w:val="23"/>
        </w:rPr>
        <w:t xml:space="preserve">  </w:t>
      </w:r>
      <w:r w:rsidRPr="00FA678B">
        <w:rPr>
          <w:rStyle w:val="cf11"/>
          <w:rFonts w:ascii="Times New Roman" w:hAnsi="Times New Roman" w:cs="Times New Roman"/>
          <w:sz w:val="23"/>
          <w:szCs w:val="23"/>
        </w:rPr>
        <w:t>It</w:t>
      </w:r>
      <w:r w:rsidRPr="00FA678B">
        <w:rPr>
          <w:sz w:val="23"/>
          <w:szCs w:val="23"/>
        </w:rPr>
        <w:t xml:space="preserve"> shall also comply with the PA Uniform Construction Code, Act 45 of 1999, as amended, and any regulations adopted by the Pennsylvania Department of Labor and Industry as they relate to the UCC, except where another applicable industry standard has been approved by the Department of Labor and Industry under its regulatory</w:t>
      </w:r>
      <w:r w:rsidRPr="00FA678B">
        <w:rPr>
          <w:spacing w:val="-6"/>
          <w:sz w:val="23"/>
          <w:szCs w:val="23"/>
        </w:rPr>
        <w:t xml:space="preserve"> </w:t>
      </w:r>
      <w:r w:rsidRPr="00FA678B">
        <w:rPr>
          <w:sz w:val="23"/>
          <w:szCs w:val="23"/>
        </w:rPr>
        <w:t>authority.</w:t>
      </w:r>
    </w:p>
    <w:p w14:paraId="4C11D097" w14:textId="77777777" w:rsidR="000D7697" w:rsidRPr="00FA678B" w:rsidRDefault="000D7697" w:rsidP="004304AC">
      <w:pPr>
        <w:pStyle w:val="ListParagraph"/>
        <w:numPr>
          <w:ilvl w:val="1"/>
          <w:numId w:val="3"/>
        </w:numPr>
        <w:kinsoku w:val="0"/>
        <w:overflowPunct w:val="0"/>
        <w:spacing w:before="154"/>
        <w:ind w:left="1440" w:right="280" w:hanging="720"/>
        <w:rPr>
          <w:color w:val="000000"/>
          <w:sz w:val="23"/>
          <w:szCs w:val="23"/>
        </w:rPr>
      </w:pPr>
      <w:r w:rsidRPr="00FA678B">
        <w:rPr>
          <w:sz w:val="23"/>
          <w:szCs w:val="23"/>
        </w:rPr>
        <w:t xml:space="preserve">The SEF layout, design and installation shall comply with all other applicable fire and life safety requirements. </w:t>
      </w:r>
      <w:r>
        <w:rPr>
          <w:sz w:val="23"/>
          <w:szCs w:val="23"/>
        </w:rPr>
        <w:t xml:space="preserve"> </w:t>
      </w:r>
      <w:r w:rsidRPr="00FA678B">
        <w:rPr>
          <w:sz w:val="23"/>
          <w:szCs w:val="23"/>
        </w:rPr>
        <w:t xml:space="preserve">This includes those of the American National Standards Institute. </w:t>
      </w:r>
      <w:r>
        <w:rPr>
          <w:sz w:val="23"/>
          <w:szCs w:val="23"/>
        </w:rPr>
        <w:t xml:space="preserve"> </w:t>
      </w:r>
      <w:r w:rsidRPr="00FA678B">
        <w:rPr>
          <w:sz w:val="23"/>
          <w:szCs w:val="23"/>
        </w:rPr>
        <w:t>The Applicant shall submit certificates of design compliance obtained by the equipment manufacturers from Underwriters Laboratories (UL), IEEE, Solar Rating and Certification Corporation (SRCC), ETL, Florida Solar Energy Center (FSEC) or other equivalent certifying organizations.</w:t>
      </w:r>
    </w:p>
    <w:p w14:paraId="627C0E4A" w14:textId="77777777" w:rsidR="000D7697" w:rsidRPr="00FA678B" w:rsidRDefault="000D7697" w:rsidP="004304AC">
      <w:pPr>
        <w:pStyle w:val="ListParagraph"/>
        <w:keepLines/>
        <w:widowControl/>
        <w:numPr>
          <w:ilvl w:val="1"/>
          <w:numId w:val="3"/>
        </w:numPr>
        <w:kinsoku w:val="0"/>
        <w:overflowPunct w:val="0"/>
        <w:spacing w:before="158"/>
        <w:ind w:left="1440" w:right="317" w:hanging="720"/>
        <w:rPr>
          <w:color w:val="000000"/>
          <w:sz w:val="23"/>
          <w:szCs w:val="23"/>
        </w:rPr>
      </w:pPr>
      <w:r w:rsidRPr="00FA678B">
        <w:rPr>
          <w:rFonts w:eastAsia="Times New Roman"/>
          <w:sz w:val="23"/>
          <w:szCs w:val="23"/>
        </w:rPr>
        <w:t>Any violation of any required federal, state or county permit is also a violation of our zoning permit and requires</w:t>
      </w:r>
      <w:r>
        <w:rPr>
          <w:rFonts w:eastAsia="Times New Roman"/>
          <w:sz w:val="23"/>
          <w:szCs w:val="23"/>
        </w:rPr>
        <w:t xml:space="preserve"> that the applicant cease operations </w:t>
      </w:r>
      <w:r w:rsidRPr="00FA678B">
        <w:rPr>
          <w:rFonts w:eastAsia="Times New Roman"/>
          <w:sz w:val="23"/>
          <w:szCs w:val="23"/>
        </w:rPr>
        <w:t xml:space="preserve">if </w:t>
      </w:r>
      <w:r>
        <w:rPr>
          <w:rFonts w:eastAsia="Times New Roman"/>
          <w:sz w:val="23"/>
          <w:szCs w:val="23"/>
        </w:rPr>
        <w:t>the violation is not</w:t>
      </w:r>
      <w:r w:rsidRPr="00FA678B">
        <w:rPr>
          <w:rFonts w:eastAsia="Times New Roman"/>
          <w:sz w:val="23"/>
          <w:szCs w:val="23"/>
        </w:rPr>
        <w:t xml:space="preserve"> resolved within a reasonable period of time. </w:t>
      </w:r>
    </w:p>
    <w:p w14:paraId="5F203762" w14:textId="5EB737C5" w:rsidR="000D7697" w:rsidRPr="000D7697" w:rsidRDefault="000D7697" w:rsidP="004304AC">
      <w:pPr>
        <w:pStyle w:val="ListParagraph"/>
        <w:numPr>
          <w:ilvl w:val="1"/>
          <w:numId w:val="3"/>
        </w:numPr>
        <w:kinsoku w:val="0"/>
        <w:overflowPunct w:val="0"/>
        <w:ind w:left="1440" w:right="133" w:hanging="720"/>
        <w:jc w:val="both"/>
        <w:rPr>
          <w:color w:val="000000"/>
          <w:sz w:val="23"/>
          <w:szCs w:val="23"/>
        </w:rPr>
      </w:pPr>
      <w:r w:rsidRPr="000D7697">
        <w:rPr>
          <w:rStyle w:val="cf01"/>
          <w:rFonts w:ascii="Times New Roman" w:hAnsi="Times New Roman" w:cs="Times New Roman"/>
          <w:sz w:val="23"/>
          <w:szCs w:val="23"/>
        </w:rPr>
        <w:t xml:space="preserve">Solar panels must be made of non-toxic materials and must pass the US EPA toxicity </w:t>
      </w:r>
      <w:r w:rsidRPr="000D7697">
        <w:rPr>
          <w:rStyle w:val="cf01"/>
          <w:rFonts w:ascii="Times New Roman" w:hAnsi="Times New Roman" w:cs="Times New Roman"/>
          <w:sz w:val="23"/>
          <w:szCs w:val="23"/>
        </w:rPr>
        <w:lastRenderedPageBreak/>
        <w:t>characteristics leaching procedure test and be UL listed. Panels containing cadmium telluride, cadmium sulfide, or other heavy metals are not permitted. It is also encouraged that the applicant purchase solar panels from a manufacturer that participates in the US Solar Industry Association recycling program or has another specific recycling contract. The manufacturer specifications for the key components of the system shall be submitted as part of the application, including composition, toxicological information and the physical and chemical properties of all panels and energy storage devices.</w:t>
      </w:r>
      <w:r>
        <w:rPr>
          <w:rStyle w:val="cf01"/>
          <w:rFonts w:ascii="Times New Roman" w:hAnsi="Times New Roman" w:cs="Times New Roman"/>
          <w:sz w:val="23"/>
          <w:szCs w:val="23"/>
        </w:rPr>
        <w:t xml:space="preserve"> </w:t>
      </w:r>
      <w:r w:rsidRPr="000D7697">
        <w:rPr>
          <w:sz w:val="23"/>
          <w:szCs w:val="23"/>
        </w:rPr>
        <w:t xml:space="preserve">SEFs that include energy storage are prohibited from using lithium or lithium-ion batteries and hydrogen production and/or storage. </w:t>
      </w:r>
    </w:p>
    <w:p w14:paraId="71F98ACF" w14:textId="77777777" w:rsidR="000D7697" w:rsidRPr="00FA678B" w:rsidRDefault="000D7697" w:rsidP="004304AC">
      <w:pPr>
        <w:pStyle w:val="ListParagraph"/>
        <w:numPr>
          <w:ilvl w:val="1"/>
          <w:numId w:val="3"/>
        </w:numPr>
        <w:kinsoku w:val="0"/>
        <w:overflowPunct w:val="0"/>
        <w:spacing w:before="157"/>
        <w:ind w:left="1440" w:right="297" w:hanging="720"/>
        <w:rPr>
          <w:color w:val="000000"/>
          <w:sz w:val="23"/>
          <w:szCs w:val="23"/>
        </w:rPr>
      </w:pPr>
      <w:r w:rsidRPr="00FA678B">
        <w:rPr>
          <w:sz w:val="23"/>
          <w:szCs w:val="23"/>
        </w:rPr>
        <w:t>A gravel berm shall be installed extending at least 30 feet under and around any storage structure, and shall be of sufficient size to serve as a fire break.</w:t>
      </w:r>
      <w:r>
        <w:rPr>
          <w:sz w:val="23"/>
          <w:szCs w:val="23"/>
        </w:rPr>
        <w:t xml:space="preserve"> </w:t>
      </w:r>
      <w:r w:rsidRPr="00FA678B">
        <w:rPr>
          <w:sz w:val="23"/>
          <w:szCs w:val="23"/>
        </w:rPr>
        <w:t xml:space="preserve"> Vegetation control must be maintained throughout the life of the</w:t>
      </w:r>
      <w:r w:rsidRPr="00FA678B">
        <w:rPr>
          <w:spacing w:val="-37"/>
          <w:sz w:val="23"/>
          <w:szCs w:val="23"/>
        </w:rPr>
        <w:t xml:space="preserve"> </w:t>
      </w:r>
      <w:r w:rsidRPr="00FA678B">
        <w:rPr>
          <w:sz w:val="23"/>
          <w:szCs w:val="23"/>
        </w:rPr>
        <w:t>SEF.</w:t>
      </w:r>
    </w:p>
    <w:p w14:paraId="0D4F09BC" w14:textId="77777777" w:rsidR="000D7697" w:rsidRPr="00FA678B" w:rsidRDefault="000D7697" w:rsidP="004304AC">
      <w:pPr>
        <w:pStyle w:val="ListParagraph"/>
        <w:numPr>
          <w:ilvl w:val="1"/>
          <w:numId w:val="3"/>
        </w:numPr>
        <w:kinsoku w:val="0"/>
        <w:overflowPunct w:val="0"/>
        <w:spacing w:before="99"/>
        <w:ind w:left="1440" w:right="199" w:hanging="720"/>
        <w:rPr>
          <w:color w:val="000000"/>
          <w:sz w:val="23"/>
          <w:szCs w:val="23"/>
        </w:rPr>
      </w:pPr>
      <w:r w:rsidRPr="00FA678B">
        <w:rPr>
          <w:sz w:val="23"/>
          <w:szCs w:val="23"/>
        </w:rPr>
        <w:t>Installers. SEF installers must certify</w:t>
      </w:r>
      <w:r>
        <w:rPr>
          <w:sz w:val="23"/>
          <w:szCs w:val="23"/>
        </w:rPr>
        <w:t xml:space="preserve"> that</w:t>
      </w:r>
      <w:r w:rsidRPr="00FA678B">
        <w:rPr>
          <w:sz w:val="23"/>
          <w:szCs w:val="23"/>
        </w:rPr>
        <w:t xml:space="preserve"> they are listed as a certified installer on the PA Department of Environmental Protection’s (DEP) approved solar installer list or that they meet the criteria to be a DEP approved installer by meeting or exceeding one of the following</w:t>
      </w:r>
      <w:r w:rsidRPr="00FA678B">
        <w:rPr>
          <w:spacing w:val="-4"/>
          <w:sz w:val="23"/>
          <w:szCs w:val="23"/>
        </w:rPr>
        <w:t xml:space="preserve"> </w:t>
      </w:r>
      <w:r w:rsidRPr="00FA678B">
        <w:rPr>
          <w:sz w:val="23"/>
          <w:szCs w:val="23"/>
        </w:rPr>
        <w:t>requirements:</w:t>
      </w:r>
    </w:p>
    <w:p w14:paraId="2C351F61" w14:textId="77777777" w:rsidR="000D7697" w:rsidRPr="00FA678B" w:rsidRDefault="000D7697" w:rsidP="000D7697">
      <w:pPr>
        <w:pStyle w:val="BodyText"/>
        <w:kinsoku w:val="0"/>
        <w:overflowPunct w:val="0"/>
        <w:spacing w:before="10"/>
        <w:ind w:left="0" w:firstLine="0"/>
      </w:pPr>
    </w:p>
    <w:p w14:paraId="0D019AEB" w14:textId="77777777" w:rsidR="000D7697" w:rsidRPr="00FA678B" w:rsidRDefault="000D7697" w:rsidP="004304AC">
      <w:pPr>
        <w:pStyle w:val="ListParagraph"/>
        <w:numPr>
          <w:ilvl w:val="3"/>
          <w:numId w:val="6"/>
        </w:numPr>
        <w:kinsoku w:val="0"/>
        <w:overflowPunct w:val="0"/>
        <w:spacing w:before="1"/>
        <w:ind w:left="2160" w:hanging="720"/>
        <w:rPr>
          <w:sz w:val="23"/>
          <w:szCs w:val="23"/>
        </w:rPr>
      </w:pPr>
      <w:r w:rsidRPr="00FA678B">
        <w:rPr>
          <w:sz w:val="23"/>
          <w:szCs w:val="23"/>
        </w:rPr>
        <w:t>Is certified by the North American Board of Certified Energy Practitioners</w:t>
      </w:r>
      <w:r w:rsidRPr="00FA678B">
        <w:rPr>
          <w:spacing w:val="-39"/>
          <w:sz w:val="23"/>
          <w:szCs w:val="23"/>
        </w:rPr>
        <w:t xml:space="preserve"> </w:t>
      </w:r>
      <w:r w:rsidRPr="00FA678B">
        <w:rPr>
          <w:sz w:val="23"/>
          <w:szCs w:val="23"/>
        </w:rPr>
        <w:t>(NABCEP).</w:t>
      </w:r>
    </w:p>
    <w:p w14:paraId="11A0D236" w14:textId="77777777" w:rsidR="000D7697" w:rsidRPr="00FA678B" w:rsidRDefault="000D7697" w:rsidP="004304AC">
      <w:pPr>
        <w:pStyle w:val="ListParagraph"/>
        <w:numPr>
          <w:ilvl w:val="3"/>
          <w:numId w:val="6"/>
        </w:numPr>
        <w:kinsoku w:val="0"/>
        <w:overflowPunct w:val="0"/>
        <w:spacing w:before="156"/>
        <w:ind w:left="2160" w:right="229" w:hanging="720"/>
        <w:rPr>
          <w:sz w:val="23"/>
          <w:szCs w:val="23"/>
        </w:rPr>
      </w:pPr>
      <w:r w:rsidRPr="00FA678B">
        <w:rPr>
          <w:sz w:val="23"/>
          <w:szCs w:val="23"/>
        </w:rPr>
        <w:t>Has completed an Interstate Renewable Energy Council (IREC) Institute for</w:t>
      </w:r>
      <w:r w:rsidRPr="00FA678B">
        <w:rPr>
          <w:spacing w:val="-28"/>
          <w:sz w:val="23"/>
          <w:szCs w:val="23"/>
        </w:rPr>
        <w:t xml:space="preserve"> </w:t>
      </w:r>
      <w:r w:rsidRPr="00FA678B">
        <w:rPr>
          <w:sz w:val="23"/>
          <w:szCs w:val="23"/>
        </w:rPr>
        <w:t>Sustainable Power Quality (ISPQ) accredited PV training program or a PV manufacturer’s training program.</w:t>
      </w:r>
    </w:p>
    <w:p w14:paraId="61AD14DE" w14:textId="77777777" w:rsidR="000D7697" w:rsidRPr="00FA678B" w:rsidRDefault="000D7697" w:rsidP="004304AC">
      <w:pPr>
        <w:pStyle w:val="ListParagraph"/>
        <w:numPr>
          <w:ilvl w:val="1"/>
          <w:numId w:val="3"/>
        </w:numPr>
        <w:kinsoku w:val="0"/>
        <w:overflowPunct w:val="0"/>
        <w:ind w:left="1440" w:right="869" w:hanging="720"/>
        <w:rPr>
          <w:color w:val="000000"/>
          <w:sz w:val="23"/>
          <w:szCs w:val="23"/>
        </w:rPr>
      </w:pPr>
      <w:r w:rsidRPr="00FA678B">
        <w:rPr>
          <w:sz w:val="23"/>
          <w:szCs w:val="23"/>
        </w:rPr>
        <w:t xml:space="preserve">Utility Lines. </w:t>
      </w:r>
      <w:r>
        <w:rPr>
          <w:sz w:val="23"/>
          <w:szCs w:val="23"/>
        </w:rPr>
        <w:t xml:space="preserve"> </w:t>
      </w:r>
      <w:r w:rsidRPr="00FA678B">
        <w:rPr>
          <w:sz w:val="23"/>
          <w:szCs w:val="23"/>
        </w:rPr>
        <w:t xml:space="preserve">All on-site </w:t>
      </w:r>
      <w:r>
        <w:rPr>
          <w:sz w:val="23"/>
          <w:szCs w:val="23"/>
        </w:rPr>
        <w:t xml:space="preserve">electric </w:t>
      </w:r>
      <w:r w:rsidRPr="00FA678B">
        <w:rPr>
          <w:sz w:val="23"/>
          <w:szCs w:val="23"/>
        </w:rPr>
        <w:t>lines and plumbing shall be placed underground to</w:t>
      </w:r>
      <w:r w:rsidRPr="00FA678B">
        <w:rPr>
          <w:spacing w:val="-20"/>
          <w:sz w:val="23"/>
          <w:szCs w:val="23"/>
        </w:rPr>
        <w:t xml:space="preserve"> </w:t>
      </w:r>
      <w:r w:rsidRPr="00FA678B">
        <w:rPr>
          <w:sz w:val="23"/>
          <w:szCs w:val="23"/>
        </w:rPr>
        <w:t>the greatest extent</w:t>
      </w:r>
      <w:r w:rsidRPr="00FA678B">
        <w:rPr>
          <w:spacing w:val="-2"/>
          <w:sz w:val="23"/>
          <w:szCs w:val="23"/>
        </w:rPr>
        <w:t xml:space="preserve"> </w:t>
      </w:r>
      <w:r w:rsidRPr="00FA678B">
        <w:rPr>
          <w:sz w:val="23"/>
          <w:szCs w:val="23"/>
        </w:rPr>
        <w:t>feasible.</w:t>
      </w:r>
    </w:p>
    <w:p w14:paraId="48066BC7" w14:textId="77777777" w:rsidR="000D7697" w:rsidRPr="00FA678B" w:rsidRDefault="000D7697" w:rsidP="004304AC">
      <w:pPr>
        <w:pStyle w:val="ListParagraph"/>
        <w:numPr>
          <w:ilvl w:val="1"/>
          <w:numId w:val="3"/>
        </w:numPr>
        <w:kinsoku w:val="0"/>
        <w:overflowPunct w:val="0"/>
        <w:spacing w:before="161"/>
        <w:ind w:left="1440" w:right="259" w:hanging="720"/>
        <w:rPr>
          <w:color w:val="000000"/>
          <w:sz w:val="23"/>
          <w:szCs w:val="23"/>
        </w:rPr>
      </w:pPr>
      <w:r w:rsidRPr="00FA678B">
        <w:rPr>
          <w:sz w:val="23"/>
          <w:szCs w:val="23"/>
        </w:rPr>
        <w:t xml:space="preserve">DC voltage Solar Array Connections may be located above ground. </w:t>
      </w:r>
      <w:r>
        <w:rPr>
          <w:sz w:val="23"/>
          <w:szCs w:val="23"/>
        </w:rPr>
        <w:t xml:space="preserve"> </w:t>
      </w:r>
      <w:r w:rsidRPr="00FA678B">
        <w:rPr>
          <w:sz w:val="23"/>
          <w:szCs w:val="23"/>
        </w:rPr>
        <w:t xml:space="preserve">AC Solar Facility Connections should be located underground where feasible. </w:t>
      </w:r>
      <w:r>
        <w:rPr>
          <w:sz w:val="23"/>
          <w:szCs w:val="23"/>
        </w:rPr>
        <w:t xml:space="preserve"> </w:t>
      </w:r>
      <w:r w:rsidRPr="00FA678B">
        <w:rPr>
          <w:sz w:val="23"/>
          <w:szCs w:val="23"/>
        </w:rPr>
        <w:t xml:space="preserve">However, AC Solar Facility Connections may be located above ground where the Applicant can demonstrate to the satisfaction of the </w:t>
      </w:r>
      <w:r>
        <w:rPr>
          <w:sz w:val="23"/>
          <w:szCs w:val="23"/>
        </w:rPr>
        <w:t>Township</w:t>
      </w:r>
      <w:r w:rsidRPr="00FA678B">
        <w:rPr>
          <w:sz w:val="23"/>
          <w:szCs w:val="23"/>
        </w:rPr>
        <w:t xml:space="preserve"> that the overall environmental impacts would support</w:t>
      </w:r>
      <w:r w:rsidRPr="00FA678B">
        <w:rPr>
          <w:spacing w:val="-22"/>
          <w:sz w:val="23"/>
          <w:szCs w:val="23"/>
        </w:rPr>
        <w:t xml:space="preserve"> </w:t>
      </w:r>
      <w:r w:rsidRPr="00FA678B">
        <w:rPr>
          <w:sz w:val="23"/>
          <w:szCs w:val="23"/>
        </w:rPr>
        <w:t>above ground</w:t>
      </w:r>
      <w:r w:rsidRPr="00FA678B">
        <w:rPr>
          <w:spacing w:val="-1"/>
          <w:sz w:val="23"/>
          <w:szCs w:val="23"/>
        </w:rPr>
        <w:t xml:space="preserve"> </w:t>
      </w:r>
      <w:r w:rsidRPr="00FA678B">
        <w:rPr>
          <w:sz w:val="23"/>
          <w:szCs w:val="23"/>
        </w:rPr>
        <w:t>locations.</w:t>
      </w:r>
    </w:p>
    <w:p w14:paraId="3961970C" w14:textId="77777777" w:rsidR="000D7697" w:rsidRPr="00FA678B" w:rsidRDefault="000D7697" w:rsidP="004304AC">
      <w:pPr>
        <w:pStyle w:val="ListParagraph"/>
        <w:numPr>
          <w:ilvl w:val="1"/>
          <w:numId w:val="3"/>
        </w:numPr>
        <w:kinsoku w:val="0"/>
        <w:overflowPunct w:val="0"/>
        <w:spacing w:before="159"/>
        <w:ind w:left="1440" w:right="380" w:hanging="720"/>
        <w:rPr>
          <w:color w:val="000000"/>
          <w:sz w:val="23"/>
          <w:szCs w:val="23"/>
        </w:rPr>
      </w:pPr>
      <w:r w:rsidRPr="00FA678B">
        <w:rPr>
          <w:sz w:val="23"/>
          <w:szCs w:val="23"/>
        </w:rPr>
        <w:t>The Applicant shall include a construction transportation plan that shows all roadways</w:t>
      </w:r>
      <w:r w:rsidRPr="00FA678B">
        <w:rPr>
          <w:spacing w:val="-33"/>
          <w:sz w:val="23"/>
          <w:szCs w:val="23"/>
        </w:rPr>
        <w:t xml:space="preserve"> </w:t>
      </w:r>
      <w:r w:rsidRPr="00FA678B">
        <w:rPr>
          <w:sz w:val="23"/>
          <w:szCs w:val="23"/>
        </w:rPr>
        <w:t xml:space="preserve">that will be utilized to access the site, which shall be forwarded to the </w:t>
      </w:r>
      <w:r>
        <w:rPr>
          <w:sz w:val="23"/>
          <w:szCs w:val="23"/>
        </w:rPr>
        <w:t>Township</w:t>
      </w:r>
      <w:r w:rsidRPr="00FA678B">
        <w:rPr>
          <w:sz w:val="23"/>
          <w:szCs w:val="23"/>
        </w:rPr>
        <w:t xml:space="preserve"> for review and approval. </w:t>
      </w:r>
      <w:r>
        <w:rPr>
          <w:sz w:val="23"/>
          <w:szCs w:val="23"/>
        </w:rPr>
        <w:t xml:space="preserve"> </w:t>
      </w:r>
      <w:r w:rsidRPr="00FA678B">
        <w:rPr>
          <w:sz w:val="23"/>
          <w:szCs w:val="23"/>
        </w:rPr>
        <w:t xml:space="preserve">The plan shall address conditions for repair or replacement if damage to municipal roads occurs during construction activities. </w:t>
      </w:r>
      <w:r>
        <w:rPr>
          <w:sz w:val="23"/>
          <w:szCs w:val="23"/>
        </w:rPr>
        <w:t xml:space="preserve"> </w:t>
      </w:r>
      <w:r w:rsidRPr="00FA678B">
        <w:rPr>
          <w:sz w:val="23"/>
          <w:szCs w:val="23"/>
        </w:rPr>
        <w:t>The plan shall require the applicant and contractors to enter into a road maintenance agreement as required by other energy operators currently operating within the township.</w:t>
      </w:r>
      <w:r>
        <w:rPr>
          <w:sz w:val="23"/>
          <w:szCs w:val="23"/>
        </w:rPr>
        <w:t xml:space="preserve"> </w:t>
      </w:r>
      <w:r w:rsidRPr="00FA678B">
        <w:rPr>
          <w:sz w:val="23"/>
          <w:szCs w:val="23"/>
        </w:rPr>
        <w:t xml:space="preserve"> Traffic control is required to ensure resident safety and to allow continued flow of traffic, particularly during any construction activities.</w:t>
      </w:r>
    </w:p>
    <w:p w14:paraId="6FEC7475" w14:textId="77777777" w:rsidR="000D7697" w:rsidRPr="00FA678B" w:rsidRDefault="000D7697" w:rsidP="004304AC">
      <w:pPr>
        <w:pStyle w:val="ListParagraph"/>
        <w:numPr>
          <w:ilvl w:val="1"/>
          <w:numId w:val="3"/>
        </w:numPr>
        <w:kinsoku w:val="0"/>
        <w:overflowPunct w:val="0"/>
        <w:spacing w:before="156"/>
        <w:ind w:left="1440" w:right="99" w:hanging="720"/>
        <w:rPr>
          <w:color w:val="000000"/>
          <w:sz w:val="23"/>
          <w:szCs w:val="23"/>
        </w:rPr>
      </w:pPr>
      <w:r w:rsidRPr="00FA678B">
        <w:rPr>
          <w:sz w:val="23"/>
          <w:szCs w:val="23"/>
        </w:rPr>
        <w:t xml:space="preserve">Utility Confirmation. </w:t>
      </w:r>
      <w:r>
        <w:rPr>
          <w:sz w:val="23"/>
          <w:szCs w:val="23"/>
        </w:rPr>
        <w:t xml:space="preserve"> </w:t>
      </w:r>
      <w:r w:rsidRPr="00FA678B">
        <w:rPr>
          <w:sz w:val="23"/>
          <w:szCs w:val="23"/>
        </w:rPr>
        <w:t xml:space="preserve">The owner of the SEF shall provide the </w:t>
      </w:r>
      <w:r>
        <w:rPr>
          <w:sz w:val="23"/>
          <w:szCs w:val="23"/>
        </w:rPr>
        <w:t>Township</w:t>
      </w:r>
      <w:r w:rsidRPr="00FA678B">
        <w:rPr>
          <w:sz w:val="23"/>
          <w:szCs w:val="23"/>
        </w:rPr>
        <w:t xml:space="preserve"> written confirmation that the public</w:t>
      </w:r>
      <w:r w:rsidRPr="00FA678B">
        <w:rPr>
          <w:spacing w:val="-21"/>
          <w:sz w:val="23"/>
          <w:szCs w:val="23"/>
        </w:rPr>
        <w:t xml:space="preserve"> </w:t>
      </w:r>
      <w:r w:rsidRPr="00FA678B">
        <w:rPr>
          <w:sz w:val="23"/>
          <w:szCs w:val="23"/>
        </w:rPr>
        <w:t>utility company to which the SEF will be connected has been informed of the owner’s intent to install a grid</w:t>
      </w:r>
      <w:r>
        <w:rPr>
          <w:sz w:val="23"/>
          <w:szCs w:val="23"/>
        </w:rPr>
        <w:t>-</w:t>
      </w:r>
      <w:r w:rsidRPr="00FA678B">
        <w:rPr>
          <w:sz w:val="23"/>
          <w:szCs w:val="23"/>
        </w:rPr>
        <w:t xml:space="preserve">connected system and has approved of such connection. </w:t>
      </w:r>
      <w:r>
        <w:rPr>
          <w:sz w:val="23"/>
          <w:szCs w:val="23"/>
        </w:rPr>
        <w:t xml:space="preserve"> </w:t>
      </w:r>
      <w:r w:rsidRPr="00FA678B">
        <w:rPr>
          <w:sz w:val="23"/>
          <w:szCs w:val="23"/>
        </w:rPr>
        <w:t xml:space="preserve">The owner shall provide a copy of the final inspection report or other final approval from the utility company to the </w:t>
      </w:r>
      <w:r>
        <w:rPr>
          <w:sz w:val="23"/>
          <w:szCs w:val="23"/>
        </w:rPr>
        <w:t>Township</w:t>
      </w:r>
      <w:r w:rsidRPr="00FA678B">
        <w:rPr>
          <w:sz w:val="23"/>
          <w:szCs w:val="23"/>
        </w:rPr>
        <w:t xml:space="preserve"> prior to the issuance of a certificate of use and occupancy for the</w:t>
      </w:r>
      <w:r w:rsidRPr="00FA678B">
        <w:rPr>
          <w:spacing w:val="-23"/>
          <w:sz w:val="23"/>
          <w:szCs w:val="23"/>
        </w:rPr>
        <w:t xml:space="preserve"> </w:t>
      </w:r>
      <w:r w:rsidRPr="00FA678B">
        <w:rPr>
          <w:sz w:val="23"/>
          <w:szCs w:val="23"/>
        </w:rPr>
        <w:t>SEF.</w:t>
      </w:r>
    </w:p>
    <w:p w14:paraId="5D3CA92F" w14:textId="77777777" w:rsidR="000D7697" w:rsidRPr="00FA678B" w:rsidRDefault="000D7697" w:rsidP="004304AC">
      <w:pPr>
        <w:pStyle w:val="ListParagraph"/>
        <w:numPr>
          <w:ilvl w:val="1"/>
          <w:numId w:val="3"/>
        </w:numPr>
        <w:kinsoku w:val="0"/>
        <w:overflowPunct w:val="0"/>
        <w:spacing w:before="159"/>
        <w:ind w:left="1440" w:right="674" w:hanging="720"/>
        <w:rPr>
          <w:color w:val="000000"/>
          <w:sz w:val="23"/>
          <w:szCs w:val="23"/>
        </w:rPr>
      </w:pPr>
      <w:r w:rsidRPr="00FA678B">
        <w:rPr>
          <w:sz w:val="23"/>
          <w:szCs w:val="23"/>
        </w:rPr>
        <w:t xml:space="preserve">If the SEF is being used as an accessory use for commercial/industrial activity </w:t>
      </w:r>
      <w:r w:rsidRPr="00FA678B">
        <w:rPr>
          <w:sz w:val="23"/>
          <w:szCs w:val="23"/>
        </w:rPr>
        <w:lastRenderedPageBreak/>
        <w:t xml:space="preserve">on another property, then the </w:t>
      </w:r>
      <w:r>
        <w:rPr>
          <w:sz w:val="23"/>
          <w:szCs w:val="23"/>
        </w:rPr>
        <w:t>Township</w:t>
      </w:r>
      <w:r w:rsidRPr="00FA678B">
        <w:rPr>
          <w:sz w:val="23"/>
          <w:szCs w:val="23"/>
        </w:rPr>
        <w:t xml:space="preserve"> shall be informed of the intent of the</w:t>
      </w:r>
      <w:r w:rsidRPr="00FA678B">
        <w:rPr>
          <w:spacing w:val="-21"/>
          <w:sz w:val="23"/>
          <w:szCs w:val="23"/>
        </w:rPr>
        <w:t xml:space="preserve"> </w:t>
      </w:r>
      <w:r w:rsidRPr="00FA678B">
        <w:rPr>
          <w:sz w:val="23"/>
          <w:szCs w:val="23"/>
        </w:rPr>
        <w:t xml:space="preserve">SEF in the </w:t>
      </w:r>
      <w:r>
        <w:rPr>
          <w:sz w:val="23"/>
          <w:szCs w:val="23"/>
        </w:rPr>
        <w:t>applicant</w:t>
      </w:r>
      <w:r w:rsidRPr="00FA678B">
        <w:rPr>
          <w:sz w:val="23"/>
          <w:szCs w:val="23"/>
        </w:rPr>
        <w:t>’s application materials.</w:t>
      </w:r>
    </w:p>
    <w:p w14:paraId="7B335380" w14:textId="77777777" w:rsidR="000D7697" w:rsidRPr="00FA678B" w:rsidRDefault="000D7697" w:rsidP="004304AC">
      <w:pPr>
        <w:pStyle w:val="ListParagraph"/>
        <w:numPr>
          <w:ilvl w:val="1"/>
          <w:numId w:val="3"/>
        </w:numPr>
        <w:kinsoku w:val="0"/>
        <w:overflowPunct w:val="0"/>
        <w:spacing w:before="161"/>
        <w:ind w:left="1440" w:right="538" w:hanging="720"/>
        <w:rPr>
          <w:color w:val="000000"/>
          <w:sz w:val="23"/>
          <w:szCs w:val="23"/>
        </w:rPr>
      </w:pPr>
      <w:r w:rsidRPr="00FA678B">
        <w:rPr>
          <w:sz w:val="23"/>
          <w:szCs w:val="23"/>
        </w:rPr>
        <w:t xml:space="preserve">No advertising. </w:t>
      </w:r>
      <w:r>
        <w:rPr>
          <w:sz w:val="23"/>
          <w:szCs w:val="23"/>
        </w:rPr>
        <w:t xml:space="preserve"> </w:t>
      </w:r>
      <w:r w:rsidRPr="00FA678B">
        <w:rPr>
          <w:sz w:val="23"/>
          <w:szCs w:val="23"/>
        </w:rPr>
        <w:t xml:space="preserve">No portion of the SEF shall contain or be used to display advertising. </w:t>
      </w:r>
      <w:r>
        <w:rPr>
          <w:sz w:val="23"/>
          <w:szCs w:val="23"/>
        </w:rPr>
        <w:t xml:space="preserve"> </w:t>
      </w:r>
      <w:r w:rsidRPr="00FA678B">
        <w:rPr>
          <w:sz w:val="23"/>
          <w:szCs w:val="23"/>
        </w:rPr>
        <w:t>A small sign at the SEF</w:t>
      </w:r>
      <w:r w:rsidRPr="00FA678B">
        <w:rPr>
          <w:spacing w:val="-4"/>
          <w:sz w:val="23"/>
          <w:szCs w:val="23"/>
        </w:rPr>
        <w:t xml:space="preserve"> </w:t>
      </w:r>
      <w:r w:rsidRPr="00FA678B">
        <w:rPr>
          <w:sz w:val="23"/>
          <w:szCs w:val="23"/>
        </w:rPr>
        <w:t>vehicular</w:t>
      </w:r>
      <w:r w:rsidRPr="00FA678B">
        <w:rPr>
          <w:spacing w:val="-3"/>
          <w:sz w:val="23"/>
          <w:szCs w:val="23"/>
        </w:rPr>
        <w:t xml:space="preserve"> </w:t>
      </w:r>
      <w:r w:rsidRPr="00FA678B">
        <w:rPr>
          <w:sz w:val="23"/>
          <w:szCs w:val="23"/>
        </w:rPr>
        <w:t>entrance</w:t>
      </w:r>
      <w:r w:rsidRPr="00FA678B">
        <w:rPr>
          <w:spacing w:val="-4"/>
          <w:sz w:val="23"/>
          <w:szCs w:val="23"/>
        </w:rPr>
        <w:t xml:space="preserve"> </w:t>
      </w:r>
      <w:r w:rsidRPr="00FA678B">
        <w:rPr>
          <w:sz w:val="23"/>
          <w:szCs w:val="23"/>
        </w:rPr>
        <w:t>gate</w:t>
      </w:r>
      <w:r w:rsidRPr="00FA678B">
        <w:rPr>
          <w:spacing w:val="-4"/>
          <w:sz w:val="23"/>
          <w:szCs w:val="23"/>
        </w:rPr>
        <w:t xml:space="preserve"> </w:t>
      </w:r>
      <w:r w:rsidRPr="00FA678B">
        <w:rPr>
          <w:sz w:val="23"/>
          <w:szCs w:val="23"/>
        </w:rPr>
        <w:t>is</w:t>
      </w:r>
      <w:r w:rsidRPr="00FA678B">
        <w:rPr>
          <w:spacing w:val="-3"/>
          <w:sz w:val="23"/>
          <w:szCs w:val="23"/>
        </w:rPr>
        <w:t xml:space="preserve"> </w:t>
      </w:r>
      <w:r w:rsidRPr="00FA678B">
        <w:rPr>
          <w:sz w:val="23"/>
          <w:szCs w:val="23"/>
        </w:rPr>
        <w:t>required</w:t>
      </w:r>
      <w:r w:rsidRPr="00FA678B">
        <w:rPr>
          <w:spacing w:val="-4"/>
          <w:sz w:val="23"/>
          <w:szCs w:val="23"/>
        </w:rPr>
        <w:t xml:space="preserve"> </w:t>
      </w:r>
      <w:r w:rsidRPr="00FA678B">
        <w:rPr>
          <w:sz w:val="23"/>
          <w:szCs w:val="23"/>
        </w:rPr>
        <w:t>to</w:t>
      </w:r>
      <w:r w:rsidRPr="00FA678B">
        <w:rPr>
          <w:spacing w:val="-3"/>
          <w:sz w:val="23"/>
          <w:szCs w:val="23"/>
        </w:rPr>
        <w:t xml:space="preserve"> </w:t>
      </w:r>
      <w:r w:rsidRPr="00FA678B">
        <w:rPr>
          <w:sz w:val="23"/>
          <w:szCs w:val="23"/>
        </w:rPr>
        <w:t>state</w:t>
      </w:r>
      <w:r w:rsidRPr="00FA678B">
        <w:rPr>
          <w:spacing w:val="-4"/>
          <w:sz w:val="23"/>
          <w:szCs w:val="23"/>
        </w:rPr>
        <w:t xml:space="preserve"> </w:t>
      </w:r>
      <w:r w:rsidRPr="00FA678B">
        <w:rPr>
          <w:sz w:val="23"/>
          <w:szCs w:val="23"/>
        </w:rPr>
        <w:t>the</w:t>
      </w:r>
      <w:r w:rsidRPr="00FA678B">
        <w:rPr>
          <w:spacing w:val="-4"/>
          <w:sz w:val="23"/>
          <w:szCs w:val="23"/>
        </w:rPr>
        <w:t xml:space="preserve"> </w:t>
      </w:r>
      <w:r w:rsidRPr="00FA678B">
        <w:rPr>
          <w:sz w:val="23"/>
          <w:szCs w:val="23"/>
        </w:rPr>
        <w:t>owner</w:t>
      </w:r>
      <w:r w:rsidRPr="00FA678B">
        <w:rPr>
          <w:spacing w:val="-3"/>
          <w:sz w:val="23"/>
          <w:szCs w:val="23"/>
        </w:rPr>
        <w:t xml:space="preserve"> </w:t>
      </w:r>
      <w:r w:rsidRPr="00FA678B">
        <w:rPr>
          <w:sz w:val="23"/>
          <w:szCs w:val="23"/>
        </w:rPr>
        <w:t>of</w:t>
      </w:r>
      <w:r w:rsidRPr="00FA678B">
        <w:rPr>
          <w:spacing w:val="-3"/>
          <w:sz w:val="23"/>
          <w:szCs w:val="23"/>
        </w:rPr>
        <w:t xml:space="preserve"> </w:t>
      </w:r>
      <w:r w:rsidRPr="00FA678B">
        <w:rPr>
          <w:sz w:val="23"/>
          <w:szCs w:val="23"/>
        </w:rPr>
        <w:t>the</w:t>
      </w:r>
      <w:r w:rsidRPr="00FA678B">
        <w:rPr>
          <w:spacing w:val="-5"/>
          <w:sz w:val="23"/>
          <w:szCs w:val="23"/>
        </w:rPr>
        <w:t xml:space="preserve"> </w:t>
      </w:r>
      <w:r w:rsidRPr="00FA678B">
        <w:rPr>
          <w:sz w:val="23"/>
          <w:szCs w:val="23"/>
        </w:rPr>
        <w:t>SEF,</w:t>
      </w:r>
      <w:r w:rsidRPr="00FA678B">
        <w:rPr>
          <w:spacing w:val="-3"/>
          <w:sz w:val="23"/>
          <w:szCs w:val="23"/>
        </w:rPr>
        <w:t xml:space="preserve"> </w:t>
      </w:r>
      <w:r w:rsidRPr="00FA678B">
        <w:rPr>
          <w:sz w:val="23"/>
          <w:szCs w:val="23"/>
        </w:rPr>
        <w:t>emergency</w:t>
      </w:r>
      <w:r w:rsidRPr="00FA678B">
        <w:rPr>
          <w:spacing w:val="-3"/>
          <w:sz w:val="23"/>
          <w:szCs w:val="23"/>
        </w:rPr>
        <w:t xml:space="preserve"> </w:t>
      </w:r>
      <w:r w:rsidRPr="00FA678B">
        <w:rPr>
          <w:sz w:val="23"/>
          <w:szCs w:val="23"/>
        </w:rPr>
        <w:t>contact information including a current operating phone number that is answered</w:t>
      </w:r>
      <w:r>
        <w:rPr>
          <w:sz w:val="23"/>
          <w:szCs w:val="23"/>
        </w:rPr>
        <w:t xml:space="preserve"> 24 hours/day, 7 days/week</w:t>
      </w:r>
      <w:r w:rsidRPr="00FA678B">
        <w:rPr>
          <w:sz w:val="23"/>
          <w:szCs w:val="23"/>
        </w:rPr>
        <w:t xml:space="preserve">, and address information. </w:t>
      </w:r>
      <w:r>
        <w:rPr>
          <w:sz w:val="23"/>
          <w:szCs w:val="23"/>
        </w:rPr>
        <w:t xml:space="preserve"> </w:t>
      </w:r>
      <w:r w:rsidRPr="00FA678B">
        <w:rPr>
          <w:sz w:val="23"/>
          <w:szCs w:val="23"/>
        </w:rPr>
        <w:t>The manufacturer’s name and equipment information or indication of ownership shall be allowed on any equipment of the SEF provided they comply with the applicable sign</w:t>
      </w:r>
      <w:r w:rsidRPr="00FA678B">
        <w:rPr>
          <w:spacing w:val="-1"/>
          <w:sz w:val="23"/>
          <w:szCs w:val="23"/>
        </w:rPr>
        <w:t xml:space="preserve"> </w:t>
      </w:r>
      <w:r w:rsidRPr="00FA678B">
        <w:rPr>
          <w:sz w:val="23"/>
          <w:szCs w:val="23"/>
        </w:rPr>
        <w:t>regulations.</w:t>
      </w:r>
    </w:p>
    <w:p w14:paraId="7B17571F" w14:textId="77777777" w:rsidR="000D7697" w:rsidRPr="00FA678B" w:rsidRDefault="000D7697" w:rsidP="004304AC">
      <w:pPr>
        <w:pStyle w:val="ListParagraph"/>
        <w:numPr>
          <w:ilvl w:val="1"/>
          <w:numId w:val="3"/>
        </w:numPr>
        <w:kinsoku w:val="0"/>
        <w:overflowPunct w:val="0"/>
        <w:spacing w:before="158"/>
        <w:ind w:left="1440" w:right="610" w:hanging="720"/>
        <w:rPr>
          <w:color w:val="000000"/>
          <w:sz w:val="23"/>
          <w:szCs w:val="23"/>
        </w:rPr>
      </w:pPr>
      <w:r w:rsidRPr="00FA678B">
        <w:rPr>
          <w:sz w:val="23"/>
          <w:szCs w:val="23"/>
        </w:rPr>
        <w:t>All SEFs shall be designed and located to ensure solar access without reliance on and/or interference from adjacent</w:t>
      </w:r>
      <w:r w:rsidRPr="00FA678B">
        <w:rPr>
          <w:spacing w:val="-4"/>
          <w:sz w:val="23"/>
          <w:szCs w:val="23"/>
        </w:rPr>
        <w:t xml:space="preserve"> </w:t>
      </w:r>
      <w:r w:rsidRPr="00FA678B">
        <w:rPr>
          <w:sz w:val="23"/>
          <w:szCs w:val="23"/>
        </w:rPr>
        <w:t>properties.</w:t>
      </w:r>
    </w:p>
    <w:p w14:paraId="497649C1" w14:textId="77777777" w:rsidR="000D7697" w:rsidRPr="00FA678B" w:rsidRDefault="000D7697" w:rsidP="004304AC">
      <w:pPr>
        <w:pStyle w:val="ListParagraph"/>
        <w:numPr>
          <w:ilvl w:val="2"/>
          <w:numId w:val="3"/>
        </w:numPr>
        <w:kinsoku w:val="0"/>
        <w:overflowPunct w:val="0"/>
        <w:spacing w:before="99"/>
        <w:ind w:left="2160" w:right="270" w:hanging="720"/>
        <w:rPr>
          <w:sz w:val="23"/>
          <w:szCs w:val="23"/>
        </w:rPr>
      </w:pPr>
      <w:r w:rsidRPr="00FA678B">
        <w:rPr>
          <w:sz w:val="23"/>
          <w:szCs w:val="23"/>
        </w:rPr>
        <w:t xml:space="preserve">By accepting a permit issued by the </w:t>
      </w:r>
      <w:r>
        <w:rPr>
          <w:sz w:val="23"/>
          <w:szCs w:val="23"/>
        </w:rPr>
        <w:t>Township</w:t>
      </w:r>
      <w:r w:rsidRPr="00FA678B">
        <w:rPr>
          <w:sz w:val="23"/>
          <w:szCs w:val="23"/>
        </w:rPr>
        <w:t xml:space="preserve"> for the SEF, the applicant shall be deemed to have acknowledged and agreed that the issuance of said permit shall not,</w:t>
      </w:r>
      <w:r w:rsidRPr="00FA678B">
        <w:rPr>
          <w:spacing w:val="-24"/>
          <w:sz w:val="23"/>
          <w:szCs w:val="23"/>
        </w:rPr>
        <w:t xml:space="preserve"> </w:t>
      </w:r>
      <w:r w:rsidRPr="00FA678B">
        <w:rPr>
          <w:sz w:val="23"/>
          <w:szCs w:val="23"/>
        </w:rPr>
        <w:t>and does not, create in the property owner, its/his/her successors and assigns in title or</w:t>
      </w:r>
      <w:r w:rsidRPr="00FA678B">
        <w:rPr>
          <w:spacing w:val="-30"/>
          <w:sz w:val="23"/>
          <w:szCs w:val="23"/>
        </w:rPr>
        <w:t xml:space="preserve"> </w:t>
      </w:r>
      <w:r w:rsidRPr="00FA678B">
        <w:rPr>
          <w:sz w:val="23"/>
          <w:szCs w:val="23"/>
        </w:rPr>
        <w:t>permit, create in the property</w:t>
      </w:r>
      <w:r w:rsidRPr="00FA678B">
        <w:rPr>
          <w:spacing w:val="-3"/>
          <w:sz w:val="23"/>
          <w:szCs w:val="23"/>
        </w:rPr>
        <w:t xml:space="preserve"> </w:t>
      </w:r>
      <w:r w:rsidRPr="00FA678B">
        <w:rPr>
          <w:sz w:val="23"/>
          <w:szCs w:val="23"/>
        </w:rPr>
        <w:t>itself:</w:t>
      </w:r>
    </w:p>
    <w:p w14:paraId="59F856F1" w14:textId="77777777" w:rsidR="000D7697" w:rsidRPr="009243E5" w:rsidRDefault="000D7697" w:rsidP="004304AC">
      <w:pPr>
        <w:pStyle w:val="ListParagraph"/>
        <w:numPr>
          <w:ilvl w:val="3"/>
          <w:numId w:val="3"/>
        </w:numPr>
        <w:kinsoku w:val="0"/>
        <w:overflowPunct w:val="0"/>
        <w:spacing w:before="161"/>
        <w:ind w:left="2880" w:right="488" w:hanging="720"/>
        <w:rPr>
          <w:sz w:val="23"/>
          <w:szCs w:val="23"/>
        </w:rPr>
      </w:pPr>
      <w:r w:rsidRPr="009243E5">
        <w:rPr>
          <w:sz w:val="23"/>
          <w:szCs w:val="23"/>
        </w:rPr>
        <w:t>The right to remain free of shadows and/or obstructions to solar energy caused</w:t>
      </w:r>
      <w:r w:rsidRPr="009243E5">
        <w:rPr>
          <w:spacing w:val="-23"/>
          <w:sz w:val="23"/>
          <w:szCs w:val="23"/>
        </w:rPr>
        <w:t xml:space="preserve"> </w:t>
      </w:r>
      <w:r w:rsidRPr="009243E5">
        <w:rPr>
          <w:sz w:val="23"/>
          <w:szCs w:val="23"/>
        </w:rPr>
        <w:t>by development of adjoining property or other property or the growth of any trees or vegetation on such property,</w:t>
      </w:r>
      <w:r w:rsidRPr="009243E5">
        <w:rPr>
          <w:spacing w:val="-1"/>
          <w:sz w:val="23"/>
          <w:szCs w:val="23"/>
        </w:rPr>
        <w:t xml:space="preserve"> </w:t>
      </w:r>
      <w:r w:rsidRPr="009243E5">
        <w:rPr>
          <w:sz w:val="23"/>
          <w:szCs w:val="23"/>
        </w:rPr>
        <w:t>or</w:t>
      </w:r>
    </w:p>
    <w:p w14:paraId="272C2F9F" w14:textId="77777777" w:rsidR="000D7697" w:rsidRPr="00FA678B" w:rsidRDefault="000D7697" w:rsidP="004304AC">
      <w:pPr>
        <w:pStyle w:val="ListParagraph"/>
        <w:numPr>
          <w:ilvl w:val="3"/>
          <w:numId w:val="3"/>
        </w:numPr>
        <w:kinsoku w:val="0"/>
        <w:overflowPunct w:val="0"/>
        <w:ind w:left="2880" w:right="427" w:hanging="720"/>
        <w:rPr>
          <w:sz w:val="23"/>
          <w:szCs w:val="23"/>
        </w:rPr>
      </w:pPr>
      <w:r w:rsidRPr="00FA678B">
        <w:rPr>
          <w:sz w:val="23"/>
          <w:szCs w:val="23"/>
        </w:rPr>
        <w:t>The right to prohibit the development or growth of any trees or vegetation on</w:t>
      </w:r>
      <w:r w:rsidRPr="00FA678B">
        <w:rPr>
          <w:spacing w:val="-18"/>
          <w:sz w:val="23"/>
          <w:szCs w:val="23"/>
        </w:rPr>
        <w:t xml:space="preserve"> </w:t>
      </w:r>
      <w:r w:rsidRPr="00FA678B">
        <w:rPr>
          <w:sz w:val="23"/>
          <w:szCs w:val="23"/>
        </w:rPr>
        <w:t>such property, and that any such rights would need to be acquired by means of a solar easement.</w:t>
      </w:r>
    </w:p>
    <w:p w14:paraId="652BB8F5" w14:textId="600B2EDD" w:rsidR="000D7697" w:rsidRPr="000D7697" w:rsidRDefault="000D7697" w:rsidP="004304AC">
      <w:pPr>
        <w:pStyle w:val="ListParagraph"/>
        <w:numPr>
          <w:ilvl w:val="1"/>
          <w:numId w:val="3"/>
        </w:numPr>
        <w:tabs>
          <w:tab w:val="left" w:pos="837"/>
        </w:tabs>
        <w:kinsoku w:val="0"/>
        <w:overflowPunct w:val="0"/>
        <w:spacing w:before="161"/>
        <w:ind w:right="182"/>
        <w:rPr>
          <w:sz w:val="23"/>
          <w:szCs w:val="23"/>
        </w:rPr>
      </w:pPr>
      <w:r w:rsidRPr="000D7697">
        <w:rPr>
          <w:sz w:val="23"/>
          <w:szCs w:val="23"/>
        </w:rPr>
        <w:t xml:space="preserve">Noise/Noise Management.  A noise management plan that addresses noise produced during construction and during the facilities operation shall be included with the permit application for review and approval by the Township. </w:t>
      </w:r>
    </w:p>
    <w:p w14:paraId="596372CF" w14:textId="77777777" w:rsidR="000D7697" w:rsidRPr="00FA678B" w:rsidRDefault="000D7697" w:rsidP="004304AC">
      <w:pPr>
        <w:pStyle w:val="ListParagraph"/>
        <w:keepLines/>
        <w:widowControl/>
        <w:numPr>
          <w:ilvl w:val="1"/>
          <w:numId w:val="46"/>
        </w:numPr>
        <w:tabs>
          <w:tab w:val="left" w:pos="837"/>
        </w:tabs>
        <w:kinsoku w:val="0"/>
        <w:overflowPunct w:val="0"/>
        <w:spacing w:before="161"/>
        <w:ind w:right="187"/>
        <w:rPr>
          <w:sz w:val="23"/>
          <w:szCs w:val="23"/>
        </w:rPr>
      </w:pPr>
      <w:r w:rsidRPr="00FA678B">
        <w:rPr>
          <w:sz w:val="23"/>
          <w:szCs w:val="23"/>
        </w:rPr>
        <w:t xml:space="preserve">The plan, at a minimum, shall separately address noise during construction and facility operations and include mitigation, an assessment of the noise that will emanate at the perimeter fence, and the contact information for the individual(s) who is responsible for implementation and compliance both during construction and operations. </w:t>
      </w:r>
    </w:p>
    <w:p w14:paraId="573846F0" w14:textId="77777777" w:rsidR="000D7697" w:rsidRPr="00FA678B" w:rsidRDefault="000D7697" w:rsidP="004304AC">
      <w:pPr>
        <w:pStyle w:val="ListParagraph"/>
        <w:numPr>
          <w:ilvl w:val="1"/>
          <w:numId w:val="46"/>
        </w:numPr>
        <w:tabs>
          <w:tab w:val="left" w:pos="837"/>
        </w:tabs>
        <w:kinsoku w:val="0"/>
        <w:overflowPunct w:val="0"/>
        <w:spacing w:before="161"/>
        <w:ind w:right="182"/>
        <w:rPr>
          <w:sz w:val="23"/>
          <w:szCs w:val="23"/>
        </w:rPr>
      </w:pPr>
      <w:r w:rsidRPr="00FA678B">
        <w:rPr>
          <w:sz w:val="23"/>
          <w:szCs w:val="23"/>
        </w:rPr>
        <w:t xml:space="preserve">During operation of the SEF, </w:t>
      </w:r>
      <w:r>
        <w:rPr>
          <w:sz w:val="23"/>
          <w:szCs w:val="23"/>
        </w:rPr>
        <w:t>ambient sound</w:t>
      </w:r>
      <w:r w:rsidRPr="00FA678B">
        <w:rPr>
          <w:sz w:val="23"/>
          <w:szCs w:val="23"/>
        </w:rPr>
        <w:t>, as measured at the property line</w:t>
      </w:r>
      <w:r>
        <w:rPr>
          <w:sz w:val="23"/>
          <w:szCs w:val="23"/>
        </w:rPr>
        <w:t>, shall not exceed the baseline ambient sound</w:t>
      </w:r>
      <w:r w:rsidRPr="00FA678B">
        <w:rPr>
          <w:sz w:val="23"/>
          <w:szCs w:val="23"/>
        </w:rPr>
        <w:t xml:space="preserve">. </w:t>
      </w:r>
      <w:r>
        <w:rPr>
          <w:sz w:val="23"/>
          <w:szCs w:val="23"/>
        </w:rPr>
        <w:t xml:space="preserve"> </w:t>
      </w:r>
      <w:r w:rsidRPr="00FA678B">
        <w:rPr>
          <w:sz w:val="23"/>
          <w:szCs w:val="23"/>
        </w:rPr>
        <w:t>During construction, hours of operation are limited to 6 AM to 8 PM,</w:t>
      </w:r>
      <w:r w:rsidRPr="00FA678B">
        <w:rPr>
          <w:spacing w:val="-22"/>
          <w:sz w:val="23"/>
          <w:szCs w:val="23"/>
        </w:rPr>
        <w:t xml:space="preserve"> </w:t>
      </w:r>
      <w:r w:rsidRPr="00FA678B">
        <w:rPr>
          <w:sz w:val="23"/>
          <w:szCs w:val="23"/>
        </w:rPr>
        <w:t>Monday through Saturday</w:t>
      </w:r>
      <w:r>
        <w:rPr>
          <w:sz w:val="23"/>
          <w:szCs w:val="23"/>
        </w:rPr>
        <w:t>.</w:t>
      </w:r>
    </w:p>
    <w:p w14:paraId="250659EE" w14:textId="77777777" w:rsidR="000D7697" w:rsidRPr="00FA678B" w:rsidRDefault="000D7697" w:rsidP="004304AC">
      <w:pPr>
        <w:pStyle w:val="ListParagraph"/>
        <w:numPr>
          <w:ilvl w:val="1"/>
          <w:numId w:val="46"/>
        </w:numPr>
        <w:tabs>
          <w:tab w:val="left" w:pos="1197"/>
        </w:tabs>
        <w:kinsoku w:val="0"/>
        <w:overflowPunct w:val="0"/>
        <w:spacing w:before="136"/>
        <w:rPr>
          <w:sz w:val="23"/>
          <w:szCs w:val="23"/>
        </w:rPr>
      </w:pPr>
      <w:r w:rsidRPr="00FA678B">
        <w:rPr>
          <w:sz w:val="23"/>
          <w:szCs w:val="23"/>
        </w:rPr>
        <w:t>The volume of sound inherently and recurrently generated shall be controlled so as not to cause a nuisance to adjacent uses.</w:t>
      </w:r>
    </w:p>
    <w:p w14:paraId="7FB4B2C9" w14:textId="77777777" w:rsidR="000D7697" w:rsidRPr="00D46064" w:rsidRDefault="000D7697" w:rsidP="004304AC">
      <w:pPr>
        <w:numPr>
          <w:ilvl w:val="3"/>
          <w:numId w:val="7"/>
        </w:numPr>
        <w:kinsoku w:val="0"/>
        <w:overflowPunct w:val="0"/>
        <w:spacing w:before="121"/>
        <w:ind w:right="365"/>
        <w:rPr>
          <w:sz w:val="23"/>
          <w:szCs w:val="23"/>
        </w:rPr>
      </w:pPr>
      <w:r w:rsidRPr="00FA678B">
        <w:rPr>
          <w:sz w:val="23"/>
          <w:szCs w:val="23"/>
          <w14:ligatures w14:val="none"/>
        </w:rPr>
        <w:t xml:space="preserve">A noise study will be performed and shall be included in the application. The noise study will be performed by and paid for solely by the applicant. The noise study shall be reviewed by a qualified reviewer selected by the Township paid for solely by the applicant. </w:t>
      </w:r>
    </w:p>
    <w:p w14:paraId="523BB31E" w14:textId="11FDCDE1" w:rsidR="000D7697" w:rsidRDefault="000D7697" w:rsidP="004304AC">
      <w:pPr>
        <w:pStyle w:val="ListParagraph"/>
        <w:numPr>
          <w:ilvl w:val="1"/>
          <w:numId w:val="3"/>
        </w:numPr>
        <w:kinsoku w:val="0"/>
        <w:overflowPunct w:val="0"/>
        <w:spacing w:before="161"/>
        <w:ind w:right="182"/>
        <w:rPr>
          <w:sz w:val="23"/>
          <w:szCs w:val="23"/>
        </w:rPr>
      </w:pPr>
      <w:r>
        <w:rPr>
          <w:sz w:val="23"/>
          <w:szCs w:val="23"/>
        </w:rPr>
        <w:t xml:space="preserve">Glare.  </w:t>
      </w:r>
      <w:r w:rsidRPr="00303813">
        <w:rPr>
          <w:sz w:val="23"/>
          <w:szCs w:val="23"/>
          <w14:ligatures w14:val="none"/>
        </w:rPr>
        <w:t xml:space="preserve">The applicant has the burden of proving that any glare produced </w:t>
      </w:r>
      <w:r w:rsidRPr="00B615FD">
        <w:rPr>
          <w:sz w:val="23"/>
          <w:szCs w:val="23"/>
          <w14:ligatures w14:val="none"/>
        </w:rPr>
        <w:t xml:space="preserve">by the SEF </w:t>
      </w:r>
      <w:r w:rsidRPr="00303813">
        <w:rPr>
          <w:sz w:val="23"/>
          <w:szCs w:val="23"/>
          <w14:ligatures w14:val="none"/>
        </w:rPr>
        <w:t xml:space="preserve">does not have significant adverse impact on neighboring or adjacent uses either through siting or through mitigation. </w:t>
      </w:r>
      <w:r w:rsidRPr="00B615FD">
        <w:rPr>
          <w:sz w:val="23"/>
          <w:szCs w:val="23"/>
          <w14:ligatures w14:val="none"/>
        </w:rPr>
        <w:t xml:space="preserve"> </w:t>
      </w:r>
      <w:r w:rsidRPr="00303813">
        <w:rPr>
          <w:sz w:val="23"/>
          <w:szCs w:val="23"/>
        </w:rPr>
        <w:t xml:space="preserve">The Applicant will provide a completed glare study </w:t>
      </w:r>
      <w:r w:rsidRPr="00303813">
        <w:rPr>
          <w:sz w:val="23"/>
          <w:szCs w:val="23"/>
        </w:rPr>
        <w:lastRenderedPageBreak/>
        <w:t>ensuring that glare created by the SEF does not fall into the “red category” of glare as used in</w:t>
      </w:r>
      <w:r w:rsidRPr="00B615FD">
        <w:rPr>
          <w:sz w:val="23"/>
          <w:szCs w:val="23"/>
          <w14:ligatures w14:val="none"/>
        </w:rPr>
        <w:t xml:space="preserve"> </w:t>
      </w:r>
      <w:r w:rsidRPr="00D46064">
        <w:rPr>
          <w:sz w:val="23"/>
          <w:szCs w:val="23"/>
          <w:shd w:val="clear" w:color="auto" w:fill="FFFFFF"/>
        </w:rPr>
        <w:t>Sandia’s Solar Glare Hazard Analysis Tool.</w:t>
      </w:r>
    </w:p>
    <w:p w14:paraId="57536787" w14:textId="2D7CA0DB" w:rsidR="000D7697" w:rsidRPr="00FA678B" w:rsidRDefault="000D7697" w:rsidP="004304AC">
      <w:pPr>
        <w:pStyle w:val="ListParagraph"/>
        <w:numPr>
          <w:ilvl w:val="1"/>
          <w:numId w:val="3"/>
        </w:numPr>
        <w:kinsoku w:val="0"/>
        <w:overflowPunct w:val="0"/>
        <w:spacing w:before="161"/>
        <w:ind w:right="182"/>
        <w:rPr>
          <w:sz w:val="23"/>
          <w:szCs w:val="23"/>
        </w:rPr>
      </w:pPr>
      <w:r>
        <w:rPr>
          <w:sz w:val="23"/>
          <w:szCs w:val="23"/>
        </w:rPr>
        <w:t>U</w:t>
      </w:r>
      <w:r w:rsidRPr="00FA678B">
        <w:rPr>
          <w:sz w:val="23"/>
          <w:szCs w:val="23"/>
        </w:rPr>
        <w:t xml:space="preserve">pon installation, the SEF shall be maintained in good working order in accordance with the standards of the codes under which the SEF was constructed. Failure of the property owner to maintain the SEF in good working order is grounds for appropriate enforcement action by the Code Enforcement Officer. </w:t>
      </w:r>
      <w:r>
        <w:rPr>
          <w:sz w:val="23"/>
          <w:szCs w:val="23"/>
        </w:rPr>
        <w:t xml:space="preserve"> </w:t>
      </w:r>
      <w:r w:rsidRPr="00FA678B">
        <w:rPr>
          <w:sz w:val="23"/>
          <w:szCs w:val="23"/>
        </w:rPr>
        <w:t xml:space="preserve">The </w:t>
      </w:r>
      <w:r>
        <w:rPr>
          <w:sz w:val="23"/>
          <w:szCs w:val="23"/>
        </w:rPr>
        <w:t>Township</w:t>
      </w:r>
      <w:r w:rsidRPr="00FA678B">
        <w:rPr>
          <w:sz w:val="23"/>
          <w:szCs w:val="23"/>
        </w:rPr>
        <w:t xml:space="preserve"> may perform the services required and charge the owner appropriate fees. Nonpayment of fees may result in a lien against the property and cessation of</w:t>
      </w:r>
      <w:r w:rsidRPr="00FA678B">
        <w:rPr>
          <w:spacing w:val="-1"/>
          <w:sz w:val="23"/>
          <w:szCs w:val="23"/>
        </w:rPr>
        <w:t xml:space="preserve"> </w:t>
      </w:r>
      <w:r w:rsidRPr="00FA678B">
        <w:rPr>
          <w:sz w:val="23"/>
          <w:szCs w:val="23"/>
        </w:rPr>
        <w:t>generation.</w:t>
      </w:r>
    </w:p>
    <w:p w14:paraId="35B799E2" w14:textId="6B3E5978" w:rsidR="000D7697" w:rsidRPr="00FA678B" w:rsidRDefault="000D7697" w:rsidP="004304AC">
      <w:pPr>
        <w:pStyle w:val="ListParagraph"/>
        <w:numPr>
          <w:ilvl w:val="1"/>
          <w:numId w:val="3"/>
        </w:numPr>
        <w:kinsoku w:val="0"/>
        <w:overflowPunct w:val="0"/>
        <w:spacing w:before="140"/>
        <w:jc w:val="both"/>
        <w:rPr>
          <w:sz w:val="23"/>
          <w:szCs w:val="23"/>
        </w:rPr>
      </w:pPr>
      <w:r w:rsidRPr="00FA678B">
        <w:rPr>
          <w:sz w:val="23"/>
          <w:szCs w:val="23"/>
        </w:rPr>
        <w:t>Testing for</w:t>
      </w:r>
      <w:r w:rsidRPr="00FA678B">
        <w:rPr>
          <w:spacing w:val="-23"/>
          <w:sz w:val="23"/>
          <w:szCs w:val="23"/>
        </w:rPr>
        <w:t xml:space="preserve"> </w:t>
      </w:r>
      <w:r w:rsidRPr="00FA678B">
        <w:rPr>
          <w:sz w:val="23"/>
          <w:szCs w:val="23"/>
        </w:rPr>
        <w:t>contaminants:</w:t>
      </w:r>
    </w:p>
    <w:p w14:paraId="5F9745E5" w14:textId="77777777" w:rsidR="000D7697" w:rsidRPr="00FA678B" w:rsidRDefault="000D7697" w:rsidP="004304AC">
      <w:pPr>
        <w:pStyle w:val="ListParagraph"/>
        <w:numPr>
          <w:ilvl w:val="2"/>
          <w:numId w:val="3"/>
        </w:numPr>
        <w:kinsoku w:val="0"/>
        <w:overflowPunct w:val="0"/>
        <w:spacing w:before="157" w:line="218" w:lineRule="auto"/>
        <w:ind w:right="544"/>
        <w:jc w:val="both"/>
        <w:rPr>
          <w:sz w:val="23"/>
          <w:szCs w:val="23"/>
        </w:rPr>
      </w:pPr>
      <w:r>
        <w:rPr>
          <w:sz w:val="23"/>
          <w:szCs w:val="23"/>
        </w:rPr>
        <w:t xml:space="preserve">If applicable, soil testing shall be performed in accordance with local, state, and federal requirements.  </w:t>
      </w:r>
    </w:p>
    <w:p w14:paraId="49615761" w14:textId="77777777" w:rsidR="000D7697" w:rsidRDefault="000D7697" w:rsidP="000D7697">
      <w:pPr>
        <w:pStyle w:val="ListParagraph"/>
        <w:kinsoku w:val="0"/>
        <w:overflowPunct w:val="0"/>
        <w:spacing w:before="138"/>
        <w:ind w:left="1440" w:firstLine="0"/>
        <w:rPr>
          <w:sz w:val="23"/>
          <w:szCs w:val="23"/>
        </w:rPr>
      </w:pPr>
    </w:p>
    <w:p w14:paraId="36620160" w14:textId="0477E9B7" w:rsidR="000D7697" w:rsidRPr="00FA678B" w:rsidRDefault="000D7697" w:rsidP="004304AC">
      <w:pPr>
        <w:pStyle w:val="ListParagraph"/>
        <w:numPr>
          <w:ilvl w:val="1"/>
          <w:numId w:val="3"/>
        </w:numPr>
        <w:kinsoku w:val="0"/>
        <w:overflowPunct w:val="0"/>
        <w:spacing w:before="138"/>
        <w:rPr>
          <w:sz w:val="23"/>
          <w:szCs w:val="23"/>
        </w:rPr>
      </w:pPr>
      <w:r w:rsidRPr="00FA678B">
        <w:rPr>
          <w:sz w:val="23"/>
          <w:szCs w:val="23"/>
        </w:rPr>
        <w:t>The following requirements apply to</w:t>
      </w:r>
      <w:r w:rsidRPr="00FA678B">
        <w:rPr>
          <w:spacing w:val="-13"/>
          <w:sz w:val="23"/>
          <w:szCs w:val="23"/>
        </w:rPr>
        <w:t xml:space="preserve"> </w:t>
      </w:r>
      <w:r w:rsidRPr="00FA678B">
        <w:rPr>
          <w:sz w:val="23"/>
          <w:szCs w:val="23"/>
        </w:rPr>
        <w:t>de-commissioning:</w:t>
      </w:r>
    </w:p>
    <w:p w14:paraId="68DB913F" w14:textId="77777777" w:rsidR="000D7697" w:rsidRPr="00FA678B" w:rsidRDefault="000D7697" w:rsidP="004304AC">
      <w:pPr>
        <w:pStyle w:val="ListParagraph"/>
        <w:numPr>
          <w:ilvl w:val="1"/>
          <w:numId w:val="51"/>
        </w:numPr>
        <w:kinsoku w:val="0"/>
        <w:overflowPunct w:val="0"/>
        <w:spacing w:before="157"/>
        <w:ind w:right="416"/>
        <w:rPr>
          <w:sz w:val="23"/>
          <w:szCs w:val="23"/>
        </w:rPr>
      </w:pPr>
      <w:r w:rsidRPr="00FA678B">
        <w:rPr>
          <w:sz w:val="23"/>
          <w:szCs w:val="23"/>
        </w:rPr>
        <w:t xml:space="preserve">The SEF owner is required to notify the </w:t>
      </w:r>
      <w:r>
        <w:rPr>
          <w:sz w:val="23"/>
          <w:szCs w:val="23"/>
        </w:rPr>
        <w:t>Township</w:t>
      </w:r>
      <w:r w:rsidRPr="00FA678B">
        <w:rPr>
          <w:sz w:val="23"/>
          <w:szCs w:val="23"/>
        </w:rPr>
        <w:t xml:space="preserve"> immediately upon permanent cessation or abandonment of the operation. The SEF shall be presumed to be discontinued or abandoned if no commercial production of commercial quantities of electricity is generated by such system for a period of twelve (12) continuous</w:t>
      </w:r>
      <w:r w:rsidRPr="00FA678B">
        <w:rPr>
          <w:spacing w:val="-2"/>
          <w:sz w:val="23"/>
          <w:szCs w:val="23"/>
        </w:rPr>
        <w:t xml:space="preserve"> </w:t>
      </w:r>
      <w:r w:rsidRPr="00FA678B">
        <w:rPr>
          <w:sz w:val="23"/>
          <w:szCs w:val="23"/>
        </w:rPr>
        <w:t>months.</w:t>
      </w:r>
    </w:p>
    <w:p w14:paraId="4A6001C4" w14:textId="77777777" w:rsidR="000D7697" w:rsidRPr="00FA678B" w:rsidRDefault="000D7697" w:rsidP="004304AC">
      <w:pPr>
        <w:pStyle w:val="ListParagraph"/>
        <w:numPr>
          <w:ilvl w:val="1"/>
          <w:numId w:val="51"/>
        </w:numPr>
        <w:kinsoku w:val="0"/>
        <w:overflowPunct w:val="0"/>
        <w:spacing w:before="159"/>
        <w:ind w:right="104"/>
        <w:rPr>
          <w:sz w:val="23"/>
          <w:szCs w:val="23"/>
        </w:rPr>
      </w:pPr>
      <w:r w:rsidRPr="00FA678B">
        <w:rPr>
          <w:sz w:val="23"/>
          <w:szCs w:val="23"/>
        </w:rPr>
        <w:t>The SEF owner shall have eighteen (18) months in which to dismantle and remove the SEF, including all solar-related equipment or appurtenances related thereto, including but not limited to buildings, cabling, electrical components, roads, foundations, solar facility connections and the associated facilities in accordance with industry</w:t>
      </w:r>
      <w:r w:rsidRPr="00FA678B">
        <w:rPr>
          <w:spacing w:val="-1"/>
          <w:sz w:val="23"/>
          <w:szCs w:val="23"/>
        </w:rPr>
        <w:t xml:space="preserve"> </w:t>
      </w:r>
      <w:r w:rsidRPr="00FA678B">
        <w:rPr>
          <w:sz w:val="23"/>
          <w:szCs w:val="23"/>
        </w:rPr>
        <w:t>practice.</w:t>
      </w:r>
    </w:p>
    <w:p w14:paraId="60309AE9" w14:textId="77777777" w:rsidR="000D7697" w:rsidRPr="00FA678B" w:rsidRDefault="000D7697" w:rsidP="004304AC">
      <w:pPr>
        <w:pStyle w:val="ListParagraph"/>
        <w:numPr>
          <w:ilvl w:val="1"/>
          <w:numId w:val="51"/>
        </w:numPr>
        <w:kinsoku w:val="0"/>
        <w:overflowPunct w:val="0"/>
        <w:spacing w:before="158"/>
        <w:ind w:right="167"/>
        <w:rPr>
          <w:sz w:val="23"/>
          <w:szCs w:val="23"/>
        </w:rPr>
      </w:pPr>
      <w:r w:rsidRPr="00FA678B">
        <w:rPr>
          <w:sz w:val="23"/>
          <w:szCs w:val="23"/>
        </w:rPr>
        <w:t xml:space="preserve">In the event that the present SEF owner has temporarily ceased its operation but is in the process of transferring ownership and SEF management, the present owner has the responsibility of notifying the </w:t>
      </w:r>
      <w:r>
        <w:rPr>
          <w:sz w:val="23"/>
          <w:szCs w:val="23"/>
        </w:rPr>
        <w:t>Township</w:t>
      </w:r>
      <w:r w:rsidRPr="00FA678B">
        <w:rPr>
          <w:sz w:val="23"/>
          <w:szCs w:val="23"/>
        </w:rPr>
        <w:t xml:space="preserve">. </w:t>
      </w:r>
    </w:p>
    <w:p w14:paraId="43B3CD43" w14:textId="77777777" w:rsidR="000D7697" w:rsidRPr="00D46064" w:rsidRDefault="000D7697" w:rsidP="004304AC">
      <w:pPr>
        <w:pStyle w:val="ListParagraph"/>
        <w:numPr>
          <w:ilvl w:val="1"/>
          <w:numId w:val="51"/>
        </w:numPr>
        <w:kinsoku w:val="0"/>
        <w:overflowPunct w:val="0"/>
        <w:ind w:right="369"/>
        <w:rPr>
          <w:sz w:val="23"/>
          <w:szCs w:val="23"/>
        </w:rPr>
      </w:pPr>
      <w:r w:rsidRPr="00FA678B">
        <w:rPr>
          <w:sz w:val="23"/>
          <w:szCs w:val="23"/>
        </w:rPr>
        <w:t>Developer is encouraged to resell or salvage materials. However, materials that cannot be re-sold or salvaged shall be disposed of at a facility authorized to dispose of such materials by federal or state</w:t>
      </w:r>
      <w:r w:rsidRPr="00FA678B">
        <w:rPr>
          <w:spacing w:val="-3"/>
          <w:sz w:val="23"/>
          <w:szCs w:val="23"/>
        </w:rPr>
        <w:t xml:space="preserve"> </w:t>
      </w:r>
      <w:r w:rsidRPr="00FA678B">
        <w:rPr>
          <w:sz w:val="23"/>
          <w:szCs w:val="23"/>
        </w:rPr>
        <w:t>law.</w:t>
      </w:r>
    </w:p>
    <w:p w14:paraId="63D65D67" w14:textId="77777777" w:rsidR="000D7697" w:rsidRPr="00FA678B" w:rsidRDefault="000D7697" w:rsidP="004304AC">
      <w:pPr>
        <w:pStyle w:val="ListParagraph"/>
        <w:numPr>
          <w:ilvl w:val="1"/>
          <w:numId w:val="51"/>
        </w:numPr>
        <w:kinsoku w:val="0"/>
        <w:overflowPunct w:val="0"/>
        <w:spacing w:before="99"/>
        <w:ind w:right="455"/>
        <w:rPr>
          <w:sz w:val="23"/>
          <w:szCs w:val="23"/>
        </w:rPr>
      </w:pPr>
      <w:r w:rsidRPr="00FA678B">
        <w:rPr>
          <w:sz w:val="23"/>
          <w:szCs w:val="23"/>
        </w:rPr>
        <w:t>Any soil exposed during the removal shall be stabilized in accordance with applicable erosion and sediment control</w:t>
      </w:r>
      <w:r w:rsidRPr="00FA678B">
        <w:rPr>
          <w:spacing w:val="-3"/>
          <w:sz w:val="23"/>
          <w:szCs w:val="23"/>
        </w:rPr>
        <w:t xml:space="preserve"> </w:t>
      </w:r>
      <w:r w:rsidRPr="00FA678B">
        <w:rPr>
          <w:sz w:val="23"/>
          <w:szCs w:val="23"/>
        </w:rPr>
        <w:t>standards.</w:t>
      </w:r>
    </w:p>
    <w:p w14:paraId="31CA1EFF" w14:textId="77777777" w:rsidR="000D7697" w:rsidRPr="00FA678B" w:rsidRDefault="000D7697" w:rsidP="004304AC">
      <w:pPr>
        <w:pStyle w:val="ListParagraph"/>
        <w:numPr>
          <w:ilvl w:val="1"/>
          <w:numId w:val="51"/>
        </w:numPr>
        <w:kinsoku w:val="0"/>
        <w:overflowPunct w:val="0"/>
        <w:spacing w:before="161"/>
        <w:ind w:right="704"/>
        <w:rPr>
          <w:sz w:val="23"/>
          <w:szCs w:val="23"/>
        </w:rPr>
      </w:pPr>
      <w:r w:rsidRPr="00FA678B">
        <w:rPr>
          <w:sz w:val="23"/>
          <w:szCs w:val="23"/>
        </w:rPr>
        <w:t>Any access drive paved aprons from public roads shall remain for future use unless directed otherwise by the</w:t>
      </w:r>
      <w:r w:rsidRPr="00FA678B">
        <w:rPr>
          <w:spacing w:val="-4"/>
          <w:sz w:val="23"/>
          <w:szCs w:val="23"/>
        </w:rPr>
        <w:t xml:space="preserve"> </w:t>
      </w:r>
      <w:r w:rsidRPr="00FA678B">
        <w:rPr>
          <w:sz w:val="23"/>
          <w:szCs w:val="23"/>
        </w:rPr>
        <w:t>landowner.</w:t>
      </w:r>
    </w:p>
    <w:p w14:paraId="3213E9AA" w14:textId="77777777" w:rsidR="000D7697" w:rsidRPr="00FA678B" w:rsidRDefault="000D7697" w:rsidP="004304AC">
      <w:pPr>
        <w:pStyle w:val="ListParagraph"/>
        <w:numPr>
          <w:ilvl w:val="1"/>
          <w:numId w:val="51"/>
        </w:numPr>
        <w:kinsoku w:val="0"/>
        <w:overflowPunct w:val="0"/>
        <w:ind w:right="185"/>
        <w:rPr>
          <w:sz w:val="23"/>
          <w:szCs w:val="23"/>
        </w:rPr>
      </w:pPr>
      <w:r w:rsidRPr="00FA678B">
        <w:rPr>
          <w:sz w:val="23"/>
          <w:szCs w:val="23"/>
        </w:rPr>
        <w:t>Any necessary permits, including Erosion and Sedimentation and NPDES permits, shall be obtained prior to decommissioning</w:t>
      </w:r>
      <w:r w:rsidRPr="00FA678B">
        <w:rPr>
          <w:spacing w:val="-1"/>
          <w:sz w:val="23"/>
          <w:szCs w:val="23"/>
        </w:rPr>
        <w:t xml:space="preserve"> </w:t>
      </w:r>
      <w:r w:rsidRPr="00FA678B">
        <w:rPr>
          <w:sz w:val="23"/>
          <w:szCs w:val="23"/>
        </w:rPr>
        <w:t>activities.</w:t>
      </w:r>
    </w:p>
    <w:p w14:paraId="40F7EE1B" w14:textId="77777777" w:rsidR="000D7697" w:rsidRDefault="000D7697" w:rsidP="004304AC">
      <w:pPr>
        <w:pStyle w:val="ListParagraph"/>
        <w:numPr>
          <w:ilvl w:val="1"/>
          <w:numId w:val="51"/>
        </w:numPr>
        <w:kinsoku w:val="0"/>
        <w:overflowPunct w:val="0"/>
        <w:ind w:right="321"/>
        <w:rPr>
          <w:sz w:val="23"/>
          <w:szCs w:val="23"/>
        </w:rPr>
      </w:pPr>
      <w:r w:rsidRPr="00FA678B">
        <w:rPr>
          <w:sz w:val="23"/>
          <w:szCs w:val="23"/>
        </w:rPr>
        <w:t xml:space="preserve">At the time of issuance of approval for the construction of the SEF, the owner shall provide financial security in the form and amount acceptable to the </w:t>
      </w:r>
      <w:r>
        <w:rPr>
          <w:sz w:val="23"/>
          <w:szCs w:val="23"/>
        </w:rPr>
        <w:t>Township</w:t>
      </w:r>
      <w:r w:rsidRPr="00FA678B">
        <w:rPr>
          <w:sz w:val="23"/>
          <w:szCs w:val="23"/>
        </w:rPr>
        <w:t xml:space="preserve"> and</w:t>
      </w:r>
      <w:r w:rsidRPr="00FA678B">
        <w:rPr>
          <w:spacing w:val="-27"/>
          <w:sz w:val="23"/>
          <w:szCs w:val="23"/>
        </w:rPr>
        <w:t xml:space="preserve"> </w:t>
      </w:r>
      <w:r w:rsidRPr="00FA678B">
        <w:rPr>
          <w:sz w:val="23"/>
          <w:szCs w:val="23"/>
        </w:rPr>
        <w:t xml:space="preserve">in favor of the </w:t>
      </w:r>
      <w:r>
        <w:rPr>
          <w:sz w:val="23"/>
          <w:szCs w:val="23"/>
        </w:rPr>
        <w:t>Township</w:t>
      </w:r>
      <w:r w:rsidRPr="00FA678B">
        <w:rPr>
          <w:sz w:val="23"/>
          <w:szCs w:val="23"/>
        </w:rPr>
        <w:t>, to secure its obligations under this</w:t>
      </w:r>
      <w:r w:rsidRPr="00FA678B">
        <w:rPr>
          <w:spacing w:val="-9"/>
          <w:sz w:val="23"/>
          <w:szCs w:val="23"/>
        </w:rPr>
        <w:t xml:space="preserve"> </w:t>
      </w:r>
      <w:r w:rsidRPr="00FA678B">
        <w:rPr>
          <w:sz w:val="23"/>
          <w:szCs w:val="23"/>
        </w:rPr>
        <w:t>Section.</w:t>
      </w:r>
    </w:p>
    <w:p w14:paraId="0276695D" w14:textId="77777777" w:rsidR="000D7697" w:rsidRDefault="000D7697" w:rsidP="004304AC">
      <w:pPr>
        <w:pStyle w:val="ListParagraph"/>
        <w:numPr>
          <w:ilvl w:val="1"/>
          <w:numId w:val="51"/>
        </w:numPr>
        <w:kinsoku w:val="0"/>
        <w:overflowPunct w:val="0"/>
        <w:ind w:right="321"/>
        <w:rPr>
          <w:sz w:val="23"/>
          <w:szCs w:val="23"/>
        </w:rPr>
      </w:pPr>
      <w:r>
        <w:rPr>
          <w:sz w:val="23"/>
          <w:szCs w:val="23"/>
        </w:rPr>
        <w:t xml:space="preserve">The </w:t>
      </w:r>
      <w:r w:rsidRPr="00E736C8">
        <w:rPr>
          <w:sz w:val="23"/>
          <w:szCs w:val="23"/>
        </w:rPr>
        <w:t xml:space="preserve">SEF developer shall, at the time of the permit application, provide the </w:t>
      </w:r>
      <w:r>
        <w:rPr>
          <w:sz w:val="23"/>
          <w:szCs w:val="23"/>
        </w:rPr>
        <w:t>Township</w:t>
      </w:r>
      <w:r w:rsidRPr="00E736C8">
        <w:rPr>
          <w:sz w:val="23"/>
          <w:szCs w:val="23"/>
        </w:rPr>
        <w:t xml:space="preserve"> with an estimate of the cost of performing the decommissioning </w:t>
      </w:r>
      <w:r w:rsidRPr="00E736C8">
        <w:rPr>
          <w:sz w:val="23"/>
          <w:szCs w:val="23"/>
        </w:rPr>
        <w:lastRenderedPageBreak/>
        <w:t>activities required herein. The estimate may include an estimated salvage and resale value, discounted by a factor of 10%. The decommissioning cost estimate formula shall be: gross cost of de-commissioning activities minus 90% credit of salvage and resale value equals the decommissioning cost</w:t>
      </w:r>
      <w:r w:rsidRPr="00E736C8">
        <w:rPr>
          <w:spacing w:val="-5"/>
          <w:sz w:val="23"/>
          <w:szCs w:val="23"/>
        </w:rPr>
        <w:t xml:space="preserve"> </w:t>
      </w:r>
      <w:r w:rsidRPr="00E736C8">
        <w:rPr>
          <w:sz w:val="23"/>
          <w:szCs w:val="23"/>
        </w:rPr>
        <w:t>estimate.</w:t>
      </w:r>
    </w:p>
    <w:p w14:paraId="13B4C950" w14:textId="77777777" w:rsidR="000D7697" w:rsidRDefault="000D7697" w:rsidP="004304AC">
      <w:pPr>
        <w:pStyle w:val="ListParagraph"/>
        <w:numPr>
          <w:ilvl w:val="1"/>
          <w:numId w:val="51"/>
        </w:numPr>
        <w:kinsoku w:val="0"/>
        <w:overflowPunct w:val="0"/>
        <w:ind w:right="321"/>
        <w:rPr>
          <w:sz w:val="23"/>
          <w:szCs w:val="23"/>
        </w:rPr>
      </w:pPr>
      <w:r w:rsidRPr="00E736C8">
        <w:rPr>
          <w:sz w:val="23"/>
          <w:szCs w:val="23"/>
        </w:rPr>
        <w:t xml:space="preserve">On every 5th anniversary of the date of providing the decommissioning financial security, the SEF owner shall provide an updated decommission cost estimate, utilizing the formula set forth below with adjustments for inflation and cost and value changes. </w:t>
      </w:r>
      <w:r>
        <w:rPr>
          <w:sz w:val="23"/>
          <w:szCs w:val="23"/>
        </w:rPr>
        <w:t xml:space="preserve"> </w:t>
      </w:r>
      <w:r w:rsidRPr="00E736C8">
        <w:rPr>
          <w:sz w:val="23"/>
          <w:szCs w:val="23"/>
        </w:rPr>
        <w:t xml:space="preserve">If the decommissioning security amount increases, the SEF owner shall remit the increased financial security to the </w:t>
      </w:r>
      <w:r>
        <w:rPr>
          <w:sz w:val="23"/>
          <w:szCs w:val="23"/>
        </w:rPr>
        <w:t>Township</w:t>
      </w:r>
      <w:r w:rsidRPr="00E736C8">
        <w:rPr>
          <w:sz w:val="23"/>
          <w:szCs w:val="23"/>
        </w:rPr>
        <w:t xml:space="preserve"> within 30 days of the approval of the updated decommissioning security estimate by the </w:t>
      </w:r>
      <w:r>
        <w:rPr>
          <w:sz w:val="23"/>
          <w:szCs w:val="23"/>
        </w:rPr>
        <w:t>Township</w:t>
      </w:r>
      <w:r w:rsidRPr="00E736C8">
        <w:rPr>
          <w:sz w:val="23"/>
          <w:szCs w:val="23"/>
        </w:rPr>
        <w:t xml:space="preserve">. </w:t>
      </w:r>
      <w:r>
        <w:rPr>
          <w:sz w:val="23"/>
          <w:szCs w:val="23"/>
        </w:rPr>
        <w:t xml:space="preserve"> </w:t>
      </w:r>
      <w:r w:rsidRPr="00E736C8">
        <w:rPr>
          <w:sz w:val="23"/>
          <w:szCs w:val="23"/>
        </w:rPr>
        <w:t>If the decommissioning security amount decreases by greater than 10%, the municipal owner shall release any amounts held in excess of 110% of the updated decommission cost</w:t>
      </w:r>
      <w:r w:rsidRPr="00E736C8">
        <w:rPr>
          <w:spacing w:val="-1"/>
          <w:sz w:val="23"/>
          <w:szCs w:val="23"/>
        </w:rPr>
        <w:t xml:space="preserve"> </w:t>
      </w:r>
      <w:r w:rsidRPr="00E736C8">
        <w:rPr>
          <w:sz w:val="23"/>
          <w:szCs w:val="23"/>
        </w:rPr>
        <w:t>estimate.</w:t>
      </w:r>
    </w:p>
    <w:p w14:paraId="199BC235" w14:textId="77777777" w:rsidR="000D7697" w:rsidRDefault="000D7697" w:rsidP="004304AC">
      <w:pPr>
        <w:pStyle w:val="ListParagraph"/>
        <w:numPr>
          <w:ilvl w:val="1"/>
          <w:numId w:val="51"/>
        </w:numPr>
        <w:kinsoku w:val="0"/>
        <w:overflowPunct w:val="0"/>
        <w:ind w:right="321"/>
        <w:rPr>
          <w:sz w:val="23"/>
          <w:szCs w:val="23"/>
        </w:rPr>
      </w:pPr>
      <w:r w:rsidRPr="00E736C8">
        <w:rPr>
          <w:sz w:val="23"/>
          <w:szCs w:val="23"/>
        </w:rPr>
        <w:t xml:space="preserve">Decommissioning security estimates shall be subject to review and approval by the </w:t>
      </w:r>
      <w:r>
        <w:rPr>
          <w:sz w:val="23"/>
          <w:szCs w:val="23"/>
        </w:rPr>
        <w:t>Township’s engineer.</w:t>
      </w:r>
    </w:p>
    <w:p w14:paraId="077621F5" w14:textId="77777777" w:rsidR="000D7697" w:rsidRDefault="000D7697" w:rsidP="004304AC">
      <w:pPr>
        <w:pStyle w:val="ListParagraph"/>
        <w:numPr>
          <w:ilvl w:val="1"/>
          <w:numId w:val="51"/>
        </w:numPr>
        <w:kinsoku w:val="0"/>
        <w:overflowPunct w:val="0"/>
        <w:ind w:right="321"/>
        <w:rPr>
          <w:sz w:val="23"/>
          <w:szCs w:val="23"/>
        </w:rPr>
      </w:pPr>
      <w:r w:rsidRPr="00E736C8">
        <w:rPr>
          <w:sz w:val="23"/>
          <w:szCs w:val="23"/>
        </w:rPr>
        <w:t xml:space="preserve">The decommissioning </w:t>
      </w:r>
      <w:r>
        <w:rPr>
          <w:sz w:val="23"/>
          <w:szCs w:val="23"/>
        </w:rPr>
        <w:t xml:space="preserve">financial </w:t>
      </w:r>
      <w:r w:rsidRPr="00E736C8">
        <w:rPr>
          <w:sz w:val="23"/>
          <w:szCs w:val="23"/>
        </w:rPr>
        <w:t xml:space="preserve">security </w:t>
      </w:r>
      <w:r>
        <w:rPr>
          <w:spacing w:val="-2"/>
          <w:sz w:val="23"/>
          <w:szCs w:val="23"/>
        </w:rPr>
        <w:t xml:space="preserve">shall be </w:t>
      </w:r>
      <w:r w:rsidRPr="00E736C8">
        <w:rPr>
          <w:sz w:val="23"/>
          <w:szCs w:val="23"/>
        </w:rPr>
        <w:t>in</w:t>
      </w:r>
      <w:r>
        <w:rPr>
          <w:sz w:val="23"/>
          <w:szCs w:val="23"/>
        </w:rPr>
        <w:t xml:space="preserve"> a form to be approved by the Township’s solicitor and in an</w:t>
      </w:r>
      <w:r w:rsidRPr="00E736C8">
        <w:rPr>
          <w:spacing w:val="-3"/>
          <w:sz w:val="23"/>
          <w:szCs w:val="23"/>
        </w:rPr>
        <w:t xml:space="preserve"> </w:t>
      </w:r>
      <w:r w:rsidRPr="00E736C8">
        <w:rPr>
          <w:sz w:val="23"/>
          <w:szCs w:val="23"/>
        </w:rPr>
        <w:t>amount</w:t>
      </w:r>
      <w:r w:rsidRPr="00E736C8">
        <w:rPr>
          <w:spacing w:val="-4"/>
          <w:sz w:val="23"/>
          <w:szCs w:val="23"/>
        </w:rPr>
        <w:t xml:space="preserve"> </w:t>
      </w:r>
      <w:r w:rsidRPr="00E736C8">
        <w:rPr>
          <w:sz w:val="23"/>
          <w:szCs w:val="23"/>
        </w:rPr>
        <w:t>according</w:t>
      </w:r>
      <w:r w:rsidRPr="00E736C8">
        <w:rPr>
          <w:spacing w:val="-2"/>
          <w:sz w:val="23"/>
          <w:szCs w:val="23"/>
        </w:rPr>
        <w:t xml:space="preserve"> </w:t>
      </w:r>
      <w:r w:rsidRPr="00E736C8">
        <w:rPr>
          <w:sz w:val="23"/>
          <w:szCs w:val="23"/>
        </w:rPr>
        <w:t>to the following schedule, with recalculation of cost and adjustment of balance performed every five</w:t>
      </w:r>
      <w:r w:rsidRPr="00E736C8">
        <w:rPr>
          <w:spacing w:val="-2"/>
          <w:sz w:val="23"/>
          <w:szCs w:val="23"/>
        </w:rPr>
        <w:t xml:space="preserve"> </w:t>
      </w:r>
      <w:r w:rsidRPr="00E736C8">
        <w:rPr>
          <w:sz w:val="23"/>
          <w:szCs w:val="23"/>
        </w:rPr>
        <w:t>years</w:t>
      </w:r>
      <w:r>
        <w:rPr>
          <w:sz w:val="23"/>
          <w:szCs w:val="23"/>
        </w:rPr>
        <w:t>:</w:t>
      </w:r>
    </w:p>
    <w:p w14:paraId="5A01580B" w14:textId="77777777" w:rsidR="000D7697" w:rsidRDefault="000D7697" w:rsidP="004304AC">
      <w:pPr>
        <w:pStyle w:val="ListParagraph"/>
        <w:numPr>
          <w:ilvl w:val="2"/>
          <w:numId w:val="78"/>
        </w:numPr>
        <w:kinsoku w:val="0"/>
        <w:overflowPunct w:val="0"/>
        <w:ind w:right="321"/>
        <w:rPr>
          <w:sz w:val="23"/>
          <w:szCs w:val="23"/>
        </w:rPr>
      </w:pPr>
      <w:r w:rsidRPr="00E736C8">
        <w:rPr>
          <w:sz w:val="23"/>
          <w:szCs w:val="23"/>
        </w:rPr>
        <w:t>30 days before construction: 10% of decommissioning cost, in effect until next five-year</w:t>
      </w:r>
      <w:r w:rsidRPr="00E736C8">
        <w:rPr>
          <w:spacing w:val="-2"/>
          <w:sz w:val="23"/>
          <w:szCs w:val="23"/>
        </w:rPr>
        <w:t xml:space="preserve"> </w:t>
      </w:r>
      <w:r w:rsidRPr="00E736C8">
        <w:rPr>
          <w:sz w:val="23"/>
          <w:szCs w:val="23"/>
        </w:rPr>
        <w:t>period.</w:t>
      </w:r>
    </w:p>
    <w:p w14:paraId="009B8600" w14:textId="77777777" w:rsidR="000D7697" w:rsidRDefault="000D7697" w:rsidP="004304AC">
      <w:pPr>
        <w:pStyle w:val="ListParagraph"/>
        <w:numPr>
          <w:ilvl w:val="2"/>
          <w:numId w:val="78"/>
        </w:numPr>
        <w:kinsoku w:val="0"/>
        <w:overflowPunct w:val="0"/>
        <w:ind w:right="321"/>
        <w:rPr>
          <w:sz w:val="23"/>
          <w:szCs w:val="23"/>
        </w:rPr>
      </w:pPr>
      <w:r w:rsidRPr="00E736C8">
        <w:rPr>
          <w:sz w:val="23"/>
          <w:szCs w:val="23"/>
        </w:rPr>
        <w:t>Year 5: 20% of decommissioning cost, in effect until next five-year</w:t>
      </w:r>
      <w:r w:rsidRPr="00E736C8">
        <w:rPr>
          <w:spacing w:val="8"/>
          <w:sz w:val="23"/>
          <w:szCs w:val="23"/>
        </w:rPr>
        <w:t xml:space="preserve"> </w:t>
      </w:r>
      <w:r w:rsidRPr="00E736C8">
        <w:rPr>
          <w:sz w:val="23"/>
          <w:szCs w:val="23"/>
        </w:rPr>
        <w:t>period.</w:t>
      </w:r>
    </w:p>
    <w:p w14:paraId="697065F8" w14:textId="77777777" w:rsidR="000D7697" w:rsidRDefault="000D7697" w:rsidP="004304AC">
      <w:pPr>
        <w:pStyle w:val="ListParagraph"/>
        <w:numPr>
          <w:ilvl w:val="2"/>
          <w:numId w:val="78"/>
        </w:numPr>
        <w:kinsoku w:val="0"/>
        <w:overflowPunct w:val="0"/>
        <w:ind w:right="321"/>
        <w:rPr>
          <w:sz w:val="23"/>
          <w:szCs w:val="23"/>
        </w:rPr>
      </w:pPr>
      <w:r w:rsidRPr="00E736C8">
        <w:rPr>
          <w:sz w:val="23"/>
          <w:szCs w:val="23"/>
        </w:rPr>
        <w:t>Year 10: 40% of decommissioning cost, in effect until next five-year</w:t>
      </w:r>
      <w:r w:rsidRPr="00E736C8">
        <w:rPr>
          <w:spacing w:val="8"/>
          <w:sz w:val="23"/>
          <w:szCs w:val="23"/>
        </w:rPr>
        <w:t xml:space="preserve"> </w:t>
      </w:r>
      <w:r w:rsidRPr="00E736C8">
        <w:rPr>
          <w:sz w:val="23"/>
          <w:szCs w:val="23"/>
        </w:rPr>
        <w:t>period.</w:t>
      </w:r>
    </w:p>
    <w:p w14:paraId="1804CF3D" w14:textId="77777777" w:rsidR="000D7697" w:rsidRDefault="000D7697" w:rsidP="004304AC">
      <w:pPr>
        <w:pStyle w:val="ListParagraph"/>
        <w:numPr>
          <w:ilvl w:val="2"/>
          <w:numId w:val="78"/>
        </w:numPr>
        <w:kinsoku w:val="0"/>
        <w:overflowPunct w:val="0"/>
        <w:ind w:right="321"/>
        <w:rPr>
          <w:sz w:val="23"/>
          <w:szCs w:val="23"/>
        </w:rPr>
      </w:pPr>
      <w:r w:rsidRPr="00C242B6">
        <w:rPr>
          <w:sz w:val="23"/>
          <w:szCs w:val="23"/>
        </w:rPr>
        <w:t>Year 15: 60% of decommissioning cost, in effect until next five-year</w:t>
      </w:r>
      <w:r w:rsidRPr="00C242B6">
        <w:rPr>
          <w:spacing w:val="8"/>
          <w:sz w:val="23"/>
          <w:szCs w:val="23"/>
        </w:rPr>
        <w:t xml:space="preserve"> </w:t>
      </w:r>
      <w:r w:rsidRPr="00C242B6">
        <w:rPr>
          <w:sz w:val="23"/>
          <w:szCs w:val="23"/>
        </w:rPr>
        <w:t>period.</w:t>
      </w:r>
    </w:p>
    <w:p w14:paraId="0B8F0492" w14:textId="77777777" w:rsidR="000D7697" w:rsidRDefault="000D7697" w:rsidP="004304AC">
      <w:pPr>
        <w:pStyle w:val="ListParagraph"/>
        <w:numPr>
          <w:ilvl w:val="2"/>
          <w:numId w:val="78"/>
        </w:numPr>
        <w:kinsoku w:val="0"/>
        <w:overflowPunct w:val="0"/>
        <w:ind w:right="321"/>
        <w:rPr>
          <w:sz w:val="23"/>
          <w:szCs w:val="23"/>
        </w:rPr>
      </w:pPr>
      <w:r w:rsidRPr="00C242B6">
        <w:rPr>
          <w:sz w:val="23"/>
          <w:szCs w:val="23"/>
        </w:rPr>
        <w:t>Year 20: 80% of decommissioning cost, in effect until next five-year</w:t>
      </w:r>
      <w:r w:rsidRPr="00C242B6">
        <w:rPr>
          <w:spacing w:val="8"/>
          <w:sz w:val="23"/>
          <w:szCs w:val="23"/>
        </w:rPr>
        <w:t xml:space="preserve"> </w:t>
      </w:r>
      <w:r w:rsidRPr="00C242B6">
        <w:rPr>
          <w:sz w:val="23"/>
          <w:szCs w:val="23"/>
        </w:rPr>
        <w:t>period.</w:t>
      </w:r>
    </w:p>
    <w:p w14:paraId="08AF0B5E" w14:textId="77777777" w:rsidR="000D7697" w:rsidRDefault="000D7697" w:rsidP="004304AC">
      <w:pPr>
        <w:pStyle w:val="ListParagraph"/>
        <w:numPr>
          <w:ilvl w:val="2"/>
          <w:numId w:val="78"/>
        </w:numPr>
        <w:kinsoku w:val="0"/>
        <w:overflowPunct w:val="0"/>
        <w:ind w:right="321"/>
        <w:rPr>
          <w:sz w:val="23"/>
          <w:szCs w:val="23"/>
        </w:rPr>
      </w:pPr>
      <w:r w:rsidRPr="00C242B6">
        <w:rPr>
          <w:sz w:val="23"/>
          <w:szCs w:val="23"/>
        </w:rPr>
        <w:t>Year 25: 100% of decommissioning cost, in effect until next five-year</w:t>
      </w:r>
      <w:r w:rsidRPr="00C242B6">
        <w:rPr>
          <w:spacing w:val="8"/>
          <w:sz w:val="23"/>
          <w:szCs w:val="23"/>
        </w:rPr>
        <w:t xml:space="preserve"> </w:t>
      </w:r>
      <w:r w:rsidRPr="00C242B6">
        <w:rPr>
          <w:sz w:val="23"/>
          <w:szCs w:val="23"/>
        </w:rPr>
        <w:t>period.</w:t>
      </w:r>
    </w:p>
    <w:p w14:paraId="3E53BCB6" w14:textId="77777777" w:rsidR="000D7697" w:rsidRDefault="000D7697" w:rsidP="004304AC">
      <w:pPr>
        <w:pStyle w:val="ListParagraph"/>
        <w:numPr>
          <w:ilvl w:val="2"/>
          <w:numId w:val="78"/>
        </w:numPr>
        <w:kinsoku w:val="0"/>
        <w:overflowPunct w:val="0"/>
        <w:ind w:right="321"/>
        <w:rPr>
          <w:sz w:val="23"/>
          <w:szCs w:val="23"/>
        </w:rPr>
      </w:pPr>
      <w:r w:rsidRPr="00C242B6">
        <w:rPr>
          <w:sz w:val="23"/>
          <w:szCs w:val="23"/>
        </w:rPr>
        <w:t xml:space="preserve">Year 30: 110% of decommissioning cost, in effect until next five-year period. </w:t>
      </w:r>
      <w:r>
        <w:rPr>
          <w:sz w:val="23"/>
          <w:szCs w:val="23"/>
        </w:rPr>
        <w:t xml:space="preserve"> </w:t>
      </w:r>
      <w:r w:rsidRPr="00C242B6">
        <w:rPr>
          <w:sz w:val="23"/>
          <w:szCs w:val="23"/>
        </w:rPr>
        <w:t>All future 5-year periods will be at this</w:t>
      </w:r>
      <w:r w:rsidRPr="00C242B6">
        <w:rPr>
          <w:spacing w:val="-4"/>
          <w:sz w:val="23"/>
          <w:szCs w:val="23"/>
        </w:rPr>
        <w:t xml:space="preserve"> </w:t>
      </w:r>
      <w:r w:rsidRPr="00C242B6">
        <w:rPr>
          <w:sz w:val="23"/>
          <w:szCs w:val="23"/>
        </w:rPr>
        <w:t>rate.</w:t>
      </w:r>
    </w:p>
    <w:p w14:paraId="2D7B685C" w14:textId="77777777" w:rsidR="000D7697" w:rsidRDefault="000D7697" w:rsidP="004304AC">
      <w:pPr>
        <w:pStyle w:val="ListParagraph"/>
        <w:numPr>
          <w:ilvl w:val="2"/>
          <w:numId w:val="78"/>
        </w:numPr>
        <w:kinsoku w:val="0"/>
        <w:overflowPunct w:val="0"/>
        <w:ind w:right="321"/>
        <w:rPr>
          <w:sz w:val="23"/>
          <w:szCs w:val="23"/>
        </w:rPr>
      </w:pPr>
      <w:r w:rsidRPr="00C242B6">
        <w:rPr>
          <w:sz w:val="23"/>
          <w:szCs w:val="23"/>
        </w:rPr>
        <w:t xml:space="preserve">30 days prior to the beginning of each succeeding 5-year period, the cost of decommissioning is to be evaluated and adjusted as needed. </w:t>
      </w:r>
      <w:r>
        <w:rPr>
          <w:sz w:val="23"/>
          <w:szCs w:val="23"/>
        </w:rPr>
        <w:t xml:space="preserve"> </w:t>
      </w:r>
      <w:r w:rsidRPr="00C242B6">
        <w:rPr>
          <w:sz w:val="23"/>
          <w:szCs w:val="23"/>
        </w:rPr>
        <w:t xml:space="preserve">The </w:t>
      </w:r>
      <w:r>
        <w:rPr>
          <w:sz w:val="23"/>
          <w:szCs w:val="23"/>
        </w:rPr>
        <w:t>Township</w:t>
      </w:r>
      <w:r w:rsidRPr="00C242B6">
        <w:rPr>
          <w:sz w:val="23"/>
          <w:szCs w:val="23"/>
        </w:rPr>
        <w:t xml:space="preserve"> can get estimates from contracting firms if costing from the </w:t>
      </w:r>
      <w:r>
        <w:rPr>
          <w:sz w:val="23"/>
          <w:szCs w:val="23"/>
        </w:rPr>
        <w:t xml:space="preserve">SEF owner/operator </w:t>
      </w:r>
      <w:r w:rsidRPr="00C242B6">
        <w:rPr>
          <w:sz w:val="23"/>
          <w:szCs w:val="23"/>
        </w:rPr>
        <w:t xml:space="preserve">appears inadequate, and the cost of such estimates shall be paid by the </w:t>
      </w:r>
      <w:r>
        <w:rPr>
          <w:sz w:val="23"/>
          <w:szCs w:val="23"/>
        </w:rPr>
        <w:t>SEF owner/operator</w:t>
      </w:r>
      <w:r w:rsidRPr="00C242B6">
        <w:rPr>
          <w:sz w:val="23"/>
          <w:szCs w:val="23"/>
        </w:rPr>
        <w:t xml:space="preserve">. The </w:t>
      </w:r>
      <w:r>
        <w:rPr>
          <w:sz w:val="23"/>
          <w:szCs w:val="23"/>
        </w:rPr>
        <w:t xml:space="preserve">SEF owner/operator </w:t>
      </w:r>
      <w:r w:rsidRPr="00C242B6">
        <w:rPr>
          <w:sz w:val="23"/>
          <w:szCs w:val="23"/>
        </w:rPr>
        <w:t>must obtain actual costs from at least two local contractor firms capable of performing the work and furnish these to the</w:t>
      </w:r>
      <w:r w:rsidRPr="00C242B6">
        <w:rPr>
          <w:spacing w:val="-15"/>
          <w:sz w:val="23"/>
          <w:szCs w:val="23"/>
        </w:rPr>
        <w:t xml:space="preserve"> </w:t>
      </w:r>
      <w:r>
        <w:rPr>
          <w:sz w:val="23"/>
          <w:szCs w:val="23"/>
        </w:rPr>
        <w:t>Township</w:t>
      </w:r>
      <w:r w:rsidRPr="00C242B6">
        <w:rPr>
          <w:sz w:val="23"/>
          <w:szCs w:val="23"/>
        </w:rPr>
        <w:t>.</w:t>
      </w:r>
    </w:p>
    <w:p w14:paraId="725F6DE1" w14:textId="4CFDECD6" w:rsidR="000D7697" w:rsidRPr="00C242B6" w:rsidRDefault="000D7697" w:rsidP="004304AC">
      <w:pPr>
        <w:pStyle w:val="ListParagraph"/>
        <w:numPr>
          <w:ilvl w:val="2"/>
          <w:numId w:val="78"/>
        </w:numPr>
        <w:kinsoku w:val="0"/>
        <w:overflowPunct w:val="0"/>
        <w:ind w:right="321"/>
        <w:jc w:val="both"/>
        <w:rPr>
          <w:sz w:val="23"/>
          <w:szCs w:val="23"/>
        </w:rPr>
      </w:pPr>
      <w:r w:rsidRPr="0022282D">
        <w:rPr>
          <w:rStyle w:val="Heading1Char"/>
          <w:sz w:val="23"/>
          <w:szCs w:val="23"/>
        </w:rPr>
        <w:lastRenderedPageBreak/>
        <w:t xml:space="preserve"> </w:t>
      </w:r>
      <w:r w:rsidRPr="0022282D">
        <w:rPr>
          <w:rStyle w:val="cf01"/>
          <w:rFonts w:ascii="Times New Roman" w:hAnsi="Times New Roman" w:cs="Times New Roman"/>
          <w:sz w:val="23"/>
          <w:szCs w:val="23"/>
        </w:rPr>
        <w:t>If</w:t>
      </w:r>
      <w:r>
        <w:rPr>
          <w:rStyle w:val="cf01"/>
          <w:rFonts w:ascii="Times New Roman" w:hAnsi="Times New Roman" w:cs="Times New Roman"/>
          <w:sz w:val="23"/>
          <w:szCs w:val="23"/>
        </w:rPr>
        <w:t xml:space="preserve"> the</w:t>
      </w:r>
      <w:r w:rsidRPr="0022282D">
        <w:rPr>
          <w:rStyle w:val="cf01"/>
          <w:rFonts w:ascii="Times New Roman" w:hAnsi="Times New Roman" w:cs="Times New Roman"/>
          <w:sz w:val="23"/>
          <w:szCs w:val="23"/>
        </w:rPr>
        <w:t xml:space="preserve"> SEF owner/operator defaults, the Township may immediately execute upon the financial security in accordance with the Pennsylvania Municipalities Planning Code. If funds are insufficient, </w:t>
      </w:r>
      <w:r w:rsidR="00DA2443">
        <w:rPr>
          <w:rStyle w:val="cf01"/>
          <w:rFonts w:ascii="Times New Roman" w:hAnsi="Times New Roman" w:cs="Times New Roman"/>
          <w:sz w:val="23"/>
          <w:szCs w:val="23"/>
        </w:rPr>
        <w:t>the Township may perform all necessary work,</w:t>
      </w:r>
      <w:r w:rsidRPr="0022282D">
        <w:rPr>
          <w:rStyle w:val="cf01"/>
          <w:rFonts w:ascii="Times New Roman" w:hAnsi="Times New Roman" w:cs="Times New Roman"/>
          <w:sz w:val="23"/>
          <w:szCs w:val="23"/>
        </w:rPr>
        <w:t xml:space="preserve"> and </w:t>
      </w:r>
      <w:r w:rsidR="00DA2443">
        <w:rPr>
          <w:rStyle w:val="cf01"/>
          <w:rFonts w:ascii="Times New Roman" w:hAnsi="Times New Roman" w:cs="Times New Roman"/>
          <w:sz w:val="23"/>
          <w:szCs w:val="23"/>
        </w:rPr>
        <w:t>thereafter authorize a lien to be</w:t>
      </w:r>
      <w:r w:rsidRPr="0022282D">
        <w:rPr>
          <w:rStyle w:val="cf01"/>
          <w:rFonts w:ascii="Times New Roman" w:hAnsi="Times New Roman" w:cs="Times New Roman"/>
          <w:sz w:val="23"/>
          <w:szCs w:val="23"/>
        </w:rPr>
        <w:t xml:space="preserve"> filed </w:t>
      </w:r>
      <w:r w:rsidR="00683D42">
        <w:rPr>
          <w:rStyle w:val="cf01"/>
          <w:rFonts w:ascii="Times New Roman" w:hAnsi="Times New Roman" w:cs="Times New Roman"/>
          <w:sz w:val="23"/>
          <w:szCs w:val="23"/>
        </w:rPr>
        <w:t>against</w:t>
      </w:r>
      <w:r w:rsidRPr="0022282D">
        <w:rPr>
          <w:rStyle w:val="cf01"/>
          <w:rFonts w:ascii="Times New Roman" w:hAnsi="Times New Roman" w:cs="Times New Roman"/>
          <w:sz w:val="23"/>
          <w:szCs w:val="23"/>
        </w:rPr>
        <w:t xml:space="preserve"> the land </w:t>
      </w:r>
      <w:r w:rsidR="00DA2443">
        <w:rPr>
          <w:rStyle w:val="cf01"/>
          <w:rFonts w:ascii="Times New Roman" w:hAnsi="Times New Roman" w:cs="Times New Roman"/>
          <w:sz w:val="23"/>
          <w:szCs w:val="23"/>
        </w:rPr>
        <w:t>for the costs of that work</w:t>
      </w:r>
      <w:r w:rsidRPr="0022282D">
        <w:rPr>
          <w:rStyle w:val="cf01"/>
          <w:rFonts w:ascii="Times New Roman" w:hAnsi="Times New Roman" w:cs="Times New Roman"/>
          <w:sz w:val="23"/>
          <w:szCs w:val="23"/>
        </w:rPr>
        <w:t>.</w:t>
      </w:r>
      <w:r>
        <w:rPr>
          <w:rStyle w:val="cf01"/>
        </w:rPr>
        <w:t xml:space="preserve"> </w:t>
      </w:r>
    </w:p>
    <w:p w14:paraId="5207567C" w14:textId="77777777" w:rsidR="000D7697" w:rsidRPr="00FA678B" w:rsidRDefault="000D7697" w:rsidP="000D7697">
      <w:pPr>
        <w:pStyle w:val="BodyText"/>
        <w:kinsoku w:val="0"/>
        <w:overflowPunct w:val="0"/>
        <w:ind w:left="2070" w:hanging="630"/>
      </w:pPr>
    </w:p>
    <w:p w14:paraId="7E8DB5B9" w14:textId="77777777" w:rsidR="000D7697" w:rsidRPr="00FA678B" w:rsidRDefault="000D7697" w:rsidP="004304AC">
      <w:pPr>
        <w:pStyle w:val="ListParagraph"/>
        <w:numPr>
          <w:ilvl w:val="2"/>
          <w:numId w:val="78"/>
        </w:numPr>
        <w:kinsoku w:val="0"/>
        <w:overflowPunct w:val="0"/>
        <w:spacing w:before="0"/>
        <w:ind w:right="464"/>
        <w:rPr>
          <w:sz w:val="23"/>
          <w:szCs w:val="23"/>
        </w:rPr>
      </w:pPr>
      <w:r w:rsidRPr="00FA678B">
        <w:rPr>
          <w:sz w:val="23"/>
          <w:szCs w:val="23"/>
        </w:rPr>
        <w:t xml:space="preserve">Prior to final approval of any plans for the SEF, the SEF </w:t>
      </w:r>
      <w:r>
        <w:rPr>
          <w:sz w:val="23"/>
          <w:szCs w:val="23"/>
        </w:rPr>
        <w:t xml:space="preserve">owner/operator </w:t>
      </w:r>
      <w:r w:rsidRPr="00FA678B">
        <w:rPr>
          <w:sz w:val="23"/>
          <w:szCs w:val="23"/>
        </w:rPr>
        <w:t>shall enter into</w:t>
      </w:r>
      <w:r w:rsidRPr="00FA678B">
        <w:rPr>
          <w:spacing w:val="-37"/>
          <w:sz w:val="23"/>
          <w:szCs w:val="23"/>
        </w:rPr>
        <w:t xml:space="preserve"> </w:t>
      </w:r>
      <w:r w:rsidRPr="00FA678B">
        <w:rPr>
          <w:sz w:val="23"/>
          <w:szCs w:val="23"/>
        </w:rPr>
        <w:t xml:space="preserve">a decommissioning agreement with the </w:t>
      </w:r>
      <w:r>
        <w:rPr>
          <w:sz w:val="23"/>
          <w:szCs w:val="23"/>
        </w:rPr>
        <w:t>Township</w:t>
      </w:r>
      <w:r w:rsidRPr="00FA678B">
        <w:rPr>
          <w:sz w:val="23"/>
          <w:szCs w:val="23"/>
        </w:rPr>
        <w:t xml:space="preserve"> outlining the responsibility of parties under this agreement as to the decommissioning of the</w:t>
      </w:r>
      <w:r w:rsidRPr="00FA678B">
        <w:rPr>
          <w:spacing w:val="-13"/>
          <w:sz w:val="23"/>
          <w:szCs w:val="23"/>
        </w:rPr>
        <w:t xml:space="preserve"> </w:t>
      </w:r>
      <w:r w:rsidRPr="00FA678B">
        <w:rPr>
          <w:sz w:val="23"/>
          <w:szCs w:val="23"/>
        </w:rPr>
        <w:t>SEF.</w:t>
      </w:r>
    </w:p>
    <w:p w14:paraId="1D8182E1" w14:textId="77777777" w:rsidR="000D7697" w:rsidRPr="00FA678B" w:rsidRDefault="000D7697" w:rsidP="000D7697">
      <w:pPr>
        <w:pStyle w:val="BodyText"/>
        <w:kinsoku w:val="0"/>
        <w:overflowPunct w:val="0"/>
        <w:ind w:left="0" w:firstLine="0"/>
      </w:pPr>
    </w:p>
    <w:p w14:paraId="0C86B135" w14:textId="77777777" w:rsidR="000D7697" w:rsidRPr="00FA678B" w:rsidRDefault="000D7697" w:rsidP="004304AC">
      <w:pPr>
        <w:pStyle w:val="ListParagraph"/>
        <w:numPr>
          <w:ilvl w:val="0"/>
          <w:numId w:val="3"/>
        </w:numPr>
        <w:kinsoku w:val="0"/>
        <w:overflowPunct w:val="0"/>
        <w:spacing w:before="0"/>
        <w:ind w:left="0" w:firstLine="0"/>
        <w:rPr>
          <w:color w:val="000000"/>
          <w:sz w:val="23"/>
          <w:szCs w:val="23"/>
        </w:rPr>
      </w:pPr>
      <w:r w:rsidRPr="00FA678B">
        <w:rPr>
          <w:sz w:val="23"/>
          <w:szCs w:val="23"/>
        </w:rPr>
        <w:t>Ground-Mounted</w:t>
      </w:r>
      <w:r w:rsidRPr="00FA678B">
        <w:rPr>
          <w:spacing w:val="-2"/>
          <w:sz w:val="23"/>
          <w:szCs w:val="23"/>
        </w:rPr>
        <w:t xml:space="preserve"> </w:t>
      </w:r>
      <w:r w:rsidRPr="00FA678B">
        <w:rPr>
          <w:sz w:val="23"/>
          <w:szCs w:val="23"/>
        </w:rPr>
        <w:t>SEF:</w:t>
      </w:r>
    </w:p>
    <w:p w14:paraId="2648EBF6" w14:textId="77777777" w:rsidR="000D7697" w:rsidRPr="00FA678B" w:rsidRDefault="000D7697" w:rsidP="004304AC">
      <w:pPr>
        <w:pStyle w:val="ListParagraph"/>
        <w:numPr>
          <w:ilvl w:val="1"/>
          <w:numId w:val="3"/>
        </w:numPr>
        <w:kinsoku w:val="0"/>
        <w:overflowPunct w:val="0"/>
        <w:spacing w:before="157"/>
        <w:ind w:left="1440" w:right="176" w:hanging="720"/>
        <w:rPr>
          <w:color w:val="000000"/>
          <w:sz w:val="23"/>
          <w:szCs w:val="23"/>
        </w:rPr>
      </w:pPr>
      <w:r w:rsidRPr="00FA678B">
        <w:rPr>
          <w:sz w:val="23"/>
          <w:szCs w:val="23"/>
        </w:rPr>
        <w:t>The SEF development area is equal to the total acres of land subject to lease or owned by the SEF</w:t>
      </w:r>
      <w:r>
        <w:rPr>
          <w:sz w:val="23"/>
          <w:szCs w:val="23"/>
        </w:rPr>
        <w:t xml:space="preserve"> owner/operator.</w:t>
      </w:r>
      <w:r w:rsidRPr="00FA678B">
        <w:rPr>
          <w:sz w:val="23"/>
          <w:szCs w:val="23"/>
        </w:rPr>
        <w:t xml:space="preserve"> </w:t>
      </w:r>
      <w:r>
        <w:rPr>
          <w:sz w:val="23"/>
          <w:szCs w:val="23"/>
        </w:rPr>
        <w:t xml:space="preserve"> </w:t>
      </w:r>
      <w:r w:rsidRPr="00FA678B">
        <w:rPr>
          <w:sz w:val="23"/>
          <w:szCs w:val="23"/>
        </w:rPr>
        <w:t>Where the area of land subject to the lease or owned is greater than 75% of the parcel, the entire parcel will be considered to be the SEF development</w:t>
      </w:r>
      <w:r w:rsidRPr="00FA678B">
        <w:rPr>
          <w:spacing w:val="-14"/>
          <w:sz w:val="23"/>
          <w:szCs w:val="23"/>
        </w:rPr>
        <w:t xml:space="preserve"> </w:t>
      </w:r>
      <w:r w:rsidRPr="00FA678B">
        <w:rPr>
          <w:sz w:val="23"/>
          <w:szCs w:val="23"/>
        </w:rPr>
        <w:t>area.</w:t>
      </w:r>
    </w:p>
    <w:p w14:paraId="4447C1A6" w14:textId="77777777" w:rsidR="000D7697" w:rsidRPr="00FA678B" w:rsidRDefault="000D7697" w:rsidP="004304AC">
      <w:pPr>
        <w:pStyle w:val="ListParagraph"/>
        <w:numPr>
          <w:ilvl w:val="1"/>
          <w:numId w:val="3"/>
        </w:numPr>
        <w:kinsoku w:val="0"/>
        <w:overflowPunct w:val="0"/>
        <w:spacing w:before="140"/>
        <w:ind w:left="1440" w:right="90" w:hanging="720"/>
        <w:rPr>
          <w:color w:val="000000"/>
          <w:sz w:val="23"/>
          <w:szCs w:val="23"/>
        </w:rPr>
      </w:pPr>
      <w:r w:rsidRPr="00FA678B">
        <w:rPr>
          <w:sz w:val="23"/>
          <w:szCs w:val="23"/>
        </w:rPr>
        <w:t>Minimum Lot</w:t>
      </w:r>
      <w:r w:rsidRPr="00FA678B">
        <w:rPr>
          <w:spacing w:val="-5"/>
          <w:sz w:val="23"/>
          <w:szCs w:val="23"/>
        </w:rPr>
        <w:t xml:space="preserve"> </w:t>
      </w:r>
      <w:r w:rsidRPr="00FA678B">
        <w:rPr>
          <w:sz w:val="23"/>
          <w:szCs w:val="23"/>
        </w:rPr>
        <w:t>Size.</w:t>
      </w:r>
    </w:p>
    <w:p w14:paraId="0FDCE130" w14:textId="77777777" w:rsidR="000D7697" w:rsidRPr="00FA678B" w:rsidRDefault="000D7697" w:rsidP="000D7697">
      <w:pPr>
        <w:pStyle w:val="BodyText"/>
        <w:kinsoku w:val="0"/>
        <w:overflowPunct w:val="0"/>
        <w:spacing w:before="157"/>
        <w:ind w:left="1440" w:right="90" w:firstLine="0"/>
      </w:pPr>
      <w:r w:rsidRPr="00FA678B">
        <w:t>The Ground-Mounted SEF shall be located on a lot that is be at least 10 acres in size.</w:t>
      </w:r>
    </w:p>
    <w:p w14:paraId="27B7A6C9" w14:textId="77777777" w:rsidR="000D7697" w:rsidRPr="00FA678B" w:rsidRDefault="000D7697" w:rsidP="004304AC">
      <w:pPr>
        <w:pStyle w:val="ListParagraph"/>
        <w:numPr>
          <w:ilvl w:val="1"/>
          <w:numId w:val="3"/>
        </w:numPr>
        <w:kinsoku w:val="0"/>
        <w:overflowPunct w:val="0"/>
        <w:spacing w:before="141"/>
        <w:ind w:left="1440" w:right="90" w:hanging="720"/>
        <w:rPr>
          <w:color w:val="000000"/>
          <w:sz w:val="23"/>
          <w:szCs w:val="23"/>
        </w:rPr>
      </w:pPr>
      <w:r w:rsidRPr="00FA678B">
        <w:rPr>
          <w:sz w:val="23"/>
          <w:szCs w:val="23"/>
        </w:rPr>
        <w:t>Setbacks.</w:t>
      </w:r>
    </w:p>
    <w:p w14:paraId="4B863746" w14:textId="77777777" w:rsidR="000D7697" w:rsidRPr="009243E5" w:rsidRDefault="000D7697" w:rsidP="000D7697">
      <w:pPr>
        <w:kinsoku w:val="0"/>
        <w:overflowPunct w:val="0"/>
        <w:spacing w:before="157"/>
        <w:ind w:left="1440" w:right="243"/>
        <w:rPr>
          <w:sz w:val="23"/>
          <w:szCs w:val="23"/>
        </w:rPr>
      </w:pPr>
      <w:r w:rsidRPr="009243E5">
        <w:rPr>
          <w:sz w:val="23"/>
          <w:szCs w:val="23"/>
        </w:rPr>
        <w:t>Ground-Mounted SEFs shall</w:t>
      </w:r>
      <w:r>
        <w:rPr>
          <w:sz w:val="23"/>
          <w:szCs w:val="23"/>
        </w:rPr>
        <w:t xml:space="preserve"> </w:t>
      </w:r>
      <w:r w:rsidRPr="009243E5">
        <w:rPr>
          <w:sz w:val="23"/>
          <w:szCs w:val="23"/>
        </w:rPr>
        <w:t>be setback a minimum of 100 feet from property lines and 300 feet from any existing residential</w:t>
      </w:r>
      <w:r w:rsidRPr="009243E5">
        <w:rPr>
          <w:spacing w:val="-7"/>
          <w:sz w:val="23"/>
          <w:szCs w:val="23"/>
        </w:rPr>
        <w:t xml:space="preserve"> </w:t>
      </w:r>
      <w:r w:rsidRPr="009243E5">
        <w:rPr>
          <w:sz w:val="23"/>
          <w:szCs w:val="23"/>
        </w:rPr>
        <w:t>structure.</w:t>
      </w:r>
    </w:p>
    <w:p w14:paraId="7703527E" w14:textId="77777777" w:rsidR="000D7697" w:rsidRPr="00FA678B" w:rsidRDefault="000D7697" w:rsidP="004304AC">
      <w:pPr>
        <w:pStyle w:val="ListParagraph"/>
        <w:numPr>
          <w:ilvl w:val="1"/>
          <w:numId w:val="3"/>
        </w:numPr>
        <w:kinsoku w:val="0"/>
        <w:overflowPunct w:val="0"/>
        <w:spacing w:before="141"/>
        <w:ind w:left="1440" w:hanging="720"/>
        <w:rPr>
          <w:color w:val="000000"/>
          <w:sz w:val="23"/>
          <w:szCs w:val="23"/>
        </w:rPr>
      </w:pPr>
      <w:r w:rsidRPr="00FA678B">
        <w:rPr>
          <w:sz w:val="23"/>
          <w:szCs w:val="23"/>
        </w:rPr>
        <w:t>Height.</w:t>
      </w:r>
    </w:p>
    <w:p w14:paraId="55809259" w14:textId="77777777" w:rsidR="000D7697" w:rsidRPr="00FA678B" w:rsidRDefault="000D7697" w:rsidP="000D7697">
      <w:pPr>
        <w:pStyle w:val="ListParagraph"/>
        <w:kinsoku w:val="0"/>
        <w:overflowPunct w:val="0"/>
        <w:spacing w:before="137"/>
        <w:ind w:left="2160" w:hanging="720"/>
        <w:rPr>
          <w:sz w:val="23"/>
          <w:szCs w:val="23"/>
        </w:rPr>
      </w:pPr>
      <w:r>
        <w:rPr>
          <w:sz w:val="23"/>
          <w:szCs w:val="23"/>
        </w:rPr>
        <w:t>a.</w:t>
      </w:r>
      <w:r>
        <w:rPr>
          <w:sz w:val="23"/>
          <w:szCs w:val="23"/>
        </w:rPr>
        <w:tab/>
      </w:r>
      <w:r w:rsidRPr="00FA678B">
        <w:rPr>
          <w:sz w:val="23"/>
          <w:szCs w:val="23"/>
        </w:rPr>
        <w:t>Ground-Mounted SEFs shall not exceed 20 feet in</w:t>
      </w:r>
      <w:r w:rsidRPr="00FA678B">
        <w:rPr>
          <w:spacing w:val="-12"/>
          <w:sz w:val="23"/>
          <w:szCs w:val="23"/>
        </w:rPr>
        <w:t xml:space="preserve"> </w:t>
      </w:r>
      <w:r w:rsidRPr="00FA678B">
        <w:rPr>
          <w:sz w:val="23"/>
          <w:szCs w:val="23"/>
        </w:rPr>
        <w:t>height.</w:t>
      </w:r>
    </w:p>
    <w:p w14:paraId="407B53CC" w14:textId="77777777" w:rsidR="000D7697" w:rsidRPr="004D7AA4" w:rsidRDefault="000D7697" w:rsidP="004304AC">
      <w:pPr>
        <w:pStyle w:val="ListParagraph"/>
        <w:numPr>
          <w:ilvl w:val="2"/>
          <w:numId w:val="62"/>
        </w:numPr>
        <w:kinsoku w:val="0"/>
        <w:overflowPunct w:val="0"/>
        <w:spacing w:before="157"/>
        <w:ind w:right="498"/>
        <w:rPr>
          <w:sz w:val="23"/>
          <w:szCs w:val="23"/>
        </w:rPr>
      </w:pPr>
      <w:r w:rsidRPr="004D7AA4">
        <w:rPr>
          <w:sz w:val="23"/>
          <w:szCs w:val="23"/>
        </w:rPr>
        <w:t>All other SEF components shall comply with the underlying district maximum height requirement.</w:t>
      </w:r>
    </w:p>
    <w:p w14:paraId="564A8F6D" w14:textId="77777777" w:rsidR="000D7697" w:rsidRPr="00FA678B" w:rsidRDefault="000D7697" w:rsidP="004304AC">
      <w:pPr>
        <w:pStyle w:val="ListParagraph"/>
        <w:numPr>
          <w:ilvl w:val="2"/>
          <w:numId w:val="62"/>
        </w:numPr>
        <w:kinsoku w:val="0"/>
        <w:overflowPunct w:val="0"/>
        <w:ind w:right="767"/>
        <w:rPr>
          <w:sz w:val="23"/>
          <w:szCs w:val="23"/>
        </w:rPr>
      </w:pPr>
      <w:r w:rsidRPr="00FA678B">
        <w:rPr>
          <w:sz w:val="23"/>
          <w:szCs w:val="23"/>
        </w:rPr>
        <w:t>There are no maximum height restrictions for structures that support Solar Facility Connections and Solar Project</w:t>
      </w:r>
      <w:r w:rsidRPr="00FA678B">
        <w:rPr>
          <w:spacing w:val="-1"/>
          <w:sz w:val="23"/>
          <w:szCs w:val="23"/>
        </w:rPr>
        <w:t xml:space="preserve"> </w:t>
      </w:r>
      <w:r w:rsidRPr="00FA678B">
        <w:rPr>
          <w:sz w:val="23"/>
          <w:szCs w:val="23"/>
        </w:rPr>
        <w:t>Connections.</w:t>
      </w:r>
    </w:p>
    <w:p w14:paraId="056D2C08" w14:textId="77777777" w:rsidR="000D7697" w:rsidRPr="00FA678B" w:rsidRDefault="000D7697" w:rsidP="004304AC">
      <w:pPr>
        <w:pStyle w:val="ListParagraph"/>
        <w:keepNext/>
        <w:keepLines/>
        <w:widowControl/>
        <w:numPr>
          <w:ilvl w:val="1"/>
          <w:numId w:val="3"/>
        </w:numPr>
        <w:kinsoku w:val="0"/>
        <w:overflowPunct w:val="0"/>
        <w:spacing w:before="141"/>
        <w:ind w:left="1440" w:hanging="720"/>
        <w:rPr>
          <w:color w:val="000000"/>
          <w:sz w:val="23"/>
          <w:szCs w:val="23"/>
        </w:rPr>
      </w:pPr>
      <w:r w:rsidRPr="00FA678B">
        <w:rPr>
          <w:sz w:val="23"/>
          <w:szCs w:val="23"/>
        </w:rPr>
        <w:t>Stormwater</w:t>
      </w:r>
      <w:r w:rsidRPr="00FA678B">
        <w:rPr>
          <w:spacing w:val="-8"/>
          <w:sz w:val="23"/>
          <w:szCs w:val="23"/>
        </w:rPr>
        <w:t xml:space="preserve"> </w:t>
      </w:r>
      <w:r w:rsidRPr="00FA678B">
        <w:rPr>
          <w:sz w:val="23"/>
          <w:szCs w:val="23"/>
        </w:rPr>
        <w:t>Management.</w:t>
      </w:r>
    </w:p>
    <w:p w14:paraId="483EE3CE" w14:textId="77777777" w:rsidR="000D7697" w:rsidRPr="00FA678B" w:rsidRDefault="000D7697" w:rsidP="004304AC">
      <w:pPr>
        <w:pStyle w:val="ListParagraph"/>
        <w:keepNext/>
        <w:keepLines/>
        <w:widowControl/>
        <w:numPr>
          <w:ilvl w:val="2"/>
          <w:numId w:val="3"/>
        </w:numPr>
        <w:kinsoku w:val="0"/>
        <w:overflowPunct w:val="0"/>
        <w:spacing w:before="157"/>
        <w:ind w:left="2160" w:right="427" w:hanging="720"/>
        <w:rPr>
          <w:sz w:val="23"/>
          <w:szCs w:val="23"/>
        </w:rPr>
      </w:pPr>
      <w:r w:rsidRPr="00FA678B">
        <w:rPr>
          <w:sz w:val="23"/>
          <w:szCs w:val="23"/>
        </w:rPr>
        <w:t>Stormwater runoff from a Ground-Mounted SEF shall be managed in accordance</w:t>
      </w:r>
      <w:r w:rsidRPr="00FA678B">
        <w:rPr>
          <w:spacing w:val="-23"/>
          <w:sz w:val="23"/>
          <w:szCs w:val="23"/>
        </w:rPr>
        <w:t xml:space="preserve"> </w:t>
      </w:r>
      <w:r w:rsidRPr="00FA678B">
        <w:rPr>
          <w:sz w:val="23"/>
          <w:szCs w:val="23"/>
        </w:rPr>
        <w:t>with the requirements of the Erosion &amp; Sedimentation</w:t>
      </w:r>
      <w:r w:rsidRPr="00FA678B">
        <w:rPr>
          <w:spacing w:val="-4"/>
          <w:sz w:val="23"/>
          <w:szCs w:val="23"/>
        </w:rPr>
        <w:t xml:space="preserve"> </w:t>
      </w:r>
      <w:r w:rsidRPr="00FA678B">
        <w:rPr>
          <w:sz w:val="23"/>
          <w:szCs w:val="23"/>
        </w:rPr>
        <w:t>Plan.</w:t>
      </w:r>
    </w:p>
    <w:p w14:paraId="2FB638D1" w14:textId="77777777" w:rsidR="000D7697" w:rsidRPr="00FA678B" w:rsidRDefault="000D7697" w:rsidP="004304AC">
      <w:pPr>
        <w:pStyle w:val="ListParagraph"/>
        <w:numPr>
          <w:ilvl w:val="2"/>
          <w:numId w:val="3"/>
        </w:numPr>
        <w:kinsoku w:val="0"/>
        <w:overflowPunct w:val="0"/>
        <w:spacing w:before="161"/>
        <w:ind w:left="2160" w:right="111" w:hanging="720"/>
        <w:rPr>
          <w:sz w:val="23"/>
          <w:szCs w:val="23"/>
        </w:rPr>
      </w:pPr>
      <w:r w:rsidRPr="00FA678B">
        <w:rPr>
          <w:sz w:val="23"/>
          <w:szCs w:val="23"/>
        </w:rPr>
        <w:t>Where Solar Panels are mounted above the ground surface allowing for vegetation below the panels, the horizontal area of the panel may be considered a Disconnected</w:t>
      </w:r>
      <w:r w:rsidRPr="00FA678B">
        <w:rPr>
          <w:spacing w:val="-27"/>
          <w:sz w:val="23"/>
          <w:szCs w:val="23"/>
        </w:rPr>
        <w:t xml:space="preserve"> </w:t>
      </w:r>
      <w:r w:rsidRPr="00FA678B">
        <w:rPr>
          <w:sz w:val="23"/>
          <w:szCs w:val="23"/>
        </w:rPr>
        <w:t xml:space="preserve">Impervious Area (DIA), and therefore, will have no increase from the pre-development to post- development runoff coefficient (pervious surface). </w:t>
      </w:r>
      <w:r>
        <w:rPr>
          <w:sz w:val="23"/>
          <w:szCs w:val="23"/>
        </w:rPr>
        <w:t xml:space="preserve"> </w:t>
      </w:r>
      <w:r w:rsidRPr="00FA678B">
        <w:rPr>
          <w:sz w:val="23"/>
          <w:szCs w:val="23"/>
        </w:rPr>
        <w:t>The horizontal area of the panel can only be considered a DIA if the following conditions</w:t>
      </w:r>
      <w:r w:rsidRPr="00FA678B">
        <w:rPr>
          <w:spacing w:val="-18"/>
          <w:sz w:val="23"/>
          <w:szCs w:val="23"/>
        </w:rPr>
        <w:t xml:space="preserve"> </w:t>
      </w:r>
      <w:r w:rsidRPr="00FA678B">
        <w:rPr>
          <w:sz w:val="23"/>
          <w:szCs w:val="23"/>
        </w:rPr>
        <w:t>apply:</w:t>
      </w:r>
    </w:p>
    <w:p w14:paraId="7CAE81BD" w14:textId="77777777" w:rsidR="000D7697" w:rsidRPr="009243E5" w:rsidRDefault="000D7697" w:rsidP="004304AC">
      <w:pPr>
        <w:pStyle w:val="ListParagraph"/>
        <w:widowControl/>
        <w:numPr>
          <w:ilvl w:val="2"/>
          <w:numId w:val="3"/>
        </w:numPr>
        <w:kinsoku w:val="0"/>
        <w:overflowPunct w:val="0"/>
        <w:spacing w:before="158"/>
        <w:ind w:left="2160" w:right="101" w:hanging="720"/>
        <w:rPr>
          <w:sz w:val="23"/>
          <w:szCs w:val="23"/>
        </w:rPr>
      </w:pPr>
      <w:r w:rsidRPr="009243E5">
        <w:rPr>
          <w:sz w:val="23"/>
          <w:szCs w:val="23"/>
        </w:rPr>
        <w:t xml:space="preserve">Where natural vegetative cover is preserved and/or restored utilizing low impact protection techniques from the Pennsylvania Department of Environmental Protection Stormwater Best Management Practices Manual, including, but not limited to the following: </w:t>
      </w:r>
      <w:r>
        <w:rPr>
          <w:sz w:val="23"/>
          <w:szCs w:val="23"/>
        </w:rPr>
        <w:t xml:space="preserve"> </w:t>
      </w:r>
      <w:r w:rsidRPr="009243E5">
        <w:rPr>
          <w:sz w:val="23"/>
          <w:szCs w:val="23"/>
        </w:rPr>
        <w:t xml:space="preserve">minimizing the total disturbed </w:t>
      </w:r>
      <w:r w:rsidRPr="009243E5">
        <w:rPr>
          <w:sz w:val="23"/>
          <w:szCs w:val="23"/>
        </w:rPr>
        <w:lastRenderedPageBreak/>
        <w:t>area, minimizing soil compaction in disturbed areas, and re-vegetating and re-foresting disturbed areas using native species.</w:t>
      </w:r>
    </w:p>
    <w:p w14:paraId="4DB42B5E" w14:textId="77777777" w:rsidR="000D7697" w:rsidRPr="00FA678B" w:rsidRDefault="000D7697" w:rsidP="004304AC">
      <w:pPr>
        <w:pStyle w:val="ListParagraph"/>
        <w:numPr>
          <w:ilvl w:val="2"/>
          <w:numId w:val="3"/>
        </w:numPr>
        <w:kinsoku w:val="0"/>
        <w:overflowPunct w:val="0"/>
        <w:spacing w:before="99"/>
        <w:ind w:left="2160" w:right="243" w:hanging="720"/>
        <w:rPr>
          <w:sz w:val="23"/>
          <w:szCs w:val="23"/>
        </w:rPr>
      </w:pPr>
      <w:r w:rsidRPr="00FA678B">
        <w:rPr>
          <w:sz w:val="23"/>
          <w:szCs w:val="23"/>
        </w:rPr>
        <w:t>Where the vegetative cover has a minimum uniform 80% perennial vegetative</w:t>
      </w:r>
      <w:r w:rsidRPr="00FA678B">
        <w:rPr>
          <w:spacing w:val="-26"/>
          <w:sz w:val="23"/>
          <w:szCs w:val="23"/>
        </w:rPr>
        <w:t xml:space="preserve"> </w:t>
      </w:r>
      <w:r w:rsidRPr="00FA678B">
        <w:rPr>
          <w:sz w:val="23"/>
          <w:szCs w:val="23"/>
        </w:rPr>
        <w:t>cover with a density capable of resisting accelerated erosion and</w:t>
      </w:r>
      <w:r w:rsidRPr="00FA678B">
        <w:rPr>
          <w:spacing w:val="-9"/>
          <w:sz w:val="23"/>
          <w:szCs w:val="23"/>
        </w:rPr>
        <w:t xml:space="preserve"> </w:t>
      </w:r>
      <w:r w:rsidRPr="00FA678B">
        <w:rPr>
          <w:sz w:val="23"/>
          <w:szCs w:val="23"/>
        </w:rPr>
        <w:t>sedimentation.</w:t>
      </w:r>
    </w:p>
    <w:p w14:paraId="13F08ACB" w14:textId="77777777" w:rsidR="000D7697" w:rsidRPr="00FA678B" w:rsidRDefault="000D7697" w:rsidP="004304AC">
      <w:pPr>
        <w:pStyle w:val="ListParagraph"/>
        <w:numPr>
          <w:ilvl w:val="2"/>
          <w:numId w:val="3"/>
        </w:numPr>
        <w:kinsoku w:val="0"/>
        <w:overflowPunct w:val="0"/>
        <w:spacing w:before="161"/>
        <w:ind w:left="2160" w:right="628" w:hanging="720"/>
        <w:rPr>
          <w:sz w:val="23"/>
          <w:szCs w:val="23"/>
        </w:rPr>
      </w:pPr>
      <w:r w:rsidRPr="00FA678B">
        <w:rPr>
          <w:sz w:val="23"/>
          <w:szCs w:val="23"/>
        </w:rPr>
        <w:t>For panels located on slopes of 0 to 15% a minimum 4” height of vegetative cover shall be</w:t>
      </w:r>
      <w:r w:rsidRPr="00FA678B">
        <w:rPr>
          <w:spacing w:val="-2"/>
          <w:sz w:val="23"/>
          <w:szCs w:val="23"/>
        </w:rPr>
        <w:t xml:space="preserve"> </w:t>
      </w:r>
      <w:r w:rsidRPr="00FA678B">
        <w:rPr>
          <w:sz w:val="23"/>
          <w:szCs w:val="23"/>
        </w:rPr>
        <w:t>maintained.</w:t>
      </w:r>
    </w:p>
    <w:p w14:paraId="0E0958D4" w14:textId="77777777" w:rsidR="000D7697" w:rsidRPr="00FA678B" w:rsidRDefault="000D7697" w:rsidP="004304AC">
      <w:pPr>
        <w:pStyle w:val="ListParagraph"/>
        <w:numPr>
          <w:ilvl w:val="2"/>
          <w:numId w:val="3"/>
        </w:numPr>
        <w:kinsoku w:val="0"/>
        <w:overflowPunct w:val="0"/>
        <w:spacing w:before="141"/>
        <w:ind w:left="2160" w:hanging="720"/>
        <w:rPr>
          <w:sz w:val="23"/>
          <w:szCs w:val="23"/>
        </w:rPr>
      </w:pPr>
      <w:r w:rsidRPr="00FA678B">
        <w:rPr>
          <w:sz w:val="23"/>
          <w:szCs w:val="23"/>
        </w:rPr>
        <w:t>Panels located on slopes greater than 15% cannot be considered a</w:t>
      </w:r>
      <w:r w:rsidRPr="00FA678B">
        <w:rPr>
          <w:spacing w:val="-18"/>
          <w:sz w:val="23"/>
          <w:szCs w:val="23"/>
        </w:rPr>
        <w:t xml:space="preserve"> </w:t>
      </w:r>
      <w:r w:rsidRPr="00FA678B">
        <w:rPr>
          <w:sz w:val="23"/>
          <w:szCs w:val="23"/>
        </w:rPr>
        <w:t>DIA.</w:t>
      </w:r>
    </w:p>
    <w:p w14:paraId="17A170A5" w14:textId="77777777" w:rsidR="000D7697" w:rsidRPr="00FA678B" w:rsidRDefault="000D7697" w:rsidP="004304AC">
      <w:pPr>
        <w:pStyle w:val="ListParagraph"/>
        <w:numPr>
          <w:ilvl w:val="2"/>
          <w:numId w:val="3"/>
        </w:numPr>
        <w:kinsoku w:val="0"/>
        <w:overflowPunct w:val="0"/>
        <w:spacing w:before="157"/>
        <w:ind w:left="2160" w:right="603" w:hanging="720"/>
        <w:rPr>
          <w:sz w:val="23"/>
          <w:szCs w:val="23"/>
        </w:rPr>
      </w:pPr>
      <w:r w:rsidRPr="00FA678B">
        <w:rPr>
          <w:sz w:val="23"/>
          <w:szCs w:val="23"/>
        </w:rPr>
        <w:t>Vegetated areas shall not be subject to chemical fertilization or herbicide/ pesticide application, except for those applications necessary to establish the vegetative cover or to prevent invasive species and in accordance with an approved erosion and sedimentation control</w:t>
      </w:r>
      <w:r w:rsidRPr="00FA678B">
        <w:rPr>
          <w:spacing w:val="-3"/>
          <w:sz w:val="23"/>
          <w:szCs w:val="23"/>
        </w:rPr>
        <w:t xml:space="preserve"> </w:t>
      </w:r>
      <w:r w:rsidRPr="00FA678B">
        <w:rPr>
          <w:sz w:val="23"/>
          <w:szCs w:val="23"/>
        </w:rPr>
        <w:t>plan.</w:t>
      </w:r>
    </w:p>
    <w:p w14:paraId="276B2330" w14:textId="77777777" w:rsidR="000D7697" w:rsidRPr="00FA678B" w:rsidRDefault="000D7697" w:rsidP="004304AC">
      <w:pPr>
        <w:pStyle w:val="ListParagraph"/>
        <w:numPr>
          <w:ilvl w:val="2"/>
          <w:numId w:val="3"/>
        </w:numPr>
        <w:kinsoku w:val="0"/>
        <w:overflowPunct w:val="0"/>
        <w:spacing w:before="140"/>
        <w:ind w:left="2160" w:hanging="720"/>
        <w:rPr>
          <w:sz w:val="23"/>
          <w:szCs w:val="23"/>
        </w:rPr>
      </w:pPr>
      <w:r w:rsidRPr="00FA678B">
        <w:rPr>
          <w:sz w:val="23"/>
          <w:szCs w:val="23"/>
        </w:rPr>
        <w:t>Agrivoltaics may be used provided</w:t>
      </w:r>
      <w:r w:rsidRPr="00FA678B">
        <w:rPr>
          <w:spacing w:val="-10"/>
          <w:sz w:val="23"/>
          <w:szCs w:val="23"/>
        </w:rPr>
        <w:t xml:space="preserve"> </w:t>
      </w:r>
      <w:r w:rsidRPr="00FA678B">
        <w:rPr>
          <w:sz w:val="23"/>
          <w:szCs w:val="23"/>
        </w:rPr>
        <w:t>that:</w:t>
      </w:r>
    </w:p>
    <w:p w14:paraId="5431B995" w14:textId="77777777" w:rsidR="000D7697" w:rsidRPr="00FA678B" w:rsidRDefault="000D7697" w:rsidP="004304AC">
      <w:pPr>
        <w:pStyle w:val="ListParagraph"/>
        <w:numPr>
          <w:ilvl w:val="6"/>
          <w:numId w:val="3"/>
        </w:numPr>
        <w:kinsoku w:val="0"/>
        <w:overflowPunct w:val="0"/>
        <w:spacing w:before="138"/>
        <w:ind w:left="2880" w:hanging="720"/>
        <w:rPr>
          <w:sz w:val="23"/>
          <w:szCs w:val="23"/>
        </w:rPr>
      </w:pPr>
      <w:r w:rsidRPr="00FA678B">
        <w:rPr>
          <w:sz w:val="23"/>
          <w:szCs w:val="23"/>
        </w:rPr>
        <w:t>only crops suitable for the conditions are</w:t>
      </w:r>
      <w:r w:rsidRPr="00FA678B">
        <w:rPr>
          <w:spacing w:val="-12"/>
          <w:sz w:val="23"/>
          <w:szCs w:val="23"/>
        </w:rPr>
        <w:t xml:space="preserve"> </w:t>
      </w:r>
      <w:r w:rsidRPr="00FA678B">
        <w:rPr>
          <w:sz w:val="23"/>
          <w:szCs w:val="23"/>
        </w:rPr>
        <w:t>used;</w:t>
      </w:r>
    </w:p>
    <w:p w14:paraId="12A97E78" w14:textId="77777777" w:rsidR="000D7697" w:rsidRPr="00FA678B" w:rsidRDefault="000D7697" w:rsidP="004304AC">
      <w:pPr>
        <w:pStyle w:val="ListParagraph"/>
        <w:numPr>
          <w:ilvl w:val="6"/>
          <w:numId w:val="3"/>
        </w:numPr>
        <w:kinsoku w:val="0"/>
        <w:overflowPunct w:val="0"/>
        <w:spacing w:before="156"/>
        <w:ind w:left="2880" w:right="192" w:hanging="720"/>
        <w:rPr>
          <w:sz w:val="23"/>
          <w:szCs w:val="23"/>
        </w:rPr>
      </w:pPr>
      <w:r w:rsidRPr="00FA678B">
        <w:rPr>
          <w:sz w:val="23"/>
          <w:szCs w:val="23"/>
        </w:rPr>
        <w:t>a written erosion and sediment control plan is developed for agricultural plowing or tilling activities or a portion of the overall farm conservation plan identifies BMPs</w:t>
      </w:r>
      <w:r>
        <w:rPr>
          <w:sz w:val="23"/>
          <w:szCs w:val="23"/>
        </w:rPr>
        <w:t xml:space="preserve"> (best management practices)</w:t>
      </w:r>
      <w:r w:rsidRPr="00FA678B">
        <w:rPr>
          <w:spacing w:val="-1"/>
          <w:sz w:val="23"/>
          <w:szCs w:val="23"/>
        </w:rPr>
        <w:t xml:space="preserve"> </w:t>
      </w:r>
      <w:r w:rsidRPr="00FA678B">
        <w:rPr>
          <w:sz w:val="23"/>
          <w:szCs w:val="23"/>
        </w:rPr>
        <w:t>used;</w:t>
      </w:r>
    </w:p>
    <w:p w14:paraId="0B65864E" w14:textId="77777777" w:rsidR="000D7697" w:rsidRPr="00FA678B" w:rsidRDefault="000D7697" w:rsidP="004304AC">
      <w:pPr>
        <w:pStyle w:val="ListParagraph"/>
        <w:numPr>
          <w:ilvl w:val="6"/>
          <w:numId w:val="3"/>
        </w:numPr>
        <w:kinsoku w:val="0"/>
        <w:overflowPunct w:val="0"/>
        <w:ind w:left="2880" w:right="722" w:hanging="720"/>
        <w:rPr>
          <w:sz w:val="23"/>
          <w:szCs w:val="23"/>
        </w:rPr>
      </w:pPr>
      <w:r w:rsidRPr="00FA678B">
        <w:rPr>
          <w:sz w:val="23"/>
          <w:szCs w:val="23"/>
        </w:rPr>
        <w:t>any grazing, cutting or mowing of the agricultural crop is limited to the accepted best management practice height for that</w:t>
      </w:r>
      <w:r w:rsidRPr="00FA678B">
        <w:rPr>
          <w:spacing w:val="-7"/>
          <w:sz w:val="23"/>
          <w:szCs w:val="23"/>
        </w:rPr>
        <w:t xml:space="preserve"> </w:t>
      </w:r>
      <w:r w:rsidRPr="00FA678B">
        <w:rPr>
          <w:sz w:val="23"/>
          <w:szCs w:val="23"/>
        </w:rPr>
        <w:t>crop;</w:t>
      </w:r>
    </w:p>
    <w:p w14:paraId="50DE2777" w14:textId="77777777" w:rsidR="000D7697" w:rsidRPr="00FA678B" w:rsidRDefault="000D7697" w:rsidP="004304AC">
      <w:pPr>
        <w:pStyle w:val="ListParagraph"/>
        <w:numPr>
          <w:ilvl w:val="6"/>
          <w:numId w:val="3"/>
        </w:numPr>
        <w:kinsoku w:val="0"/>
        <w:overflowPunct w:val="0"/>
        <w:spacing w:before="161"/>
        <w:ind w:left="2880" w:right="275" w:hanging="720"/>
        <w:rPr>
          <w:sz w:val="23"/>
          <w:szCs w:val="23"/>
        </w:rPr>
      </w:pPr>
      <w:r w:rsidRPr="00FA678B">
        <w:rPr>
          <w:sz w:val="23"/>
          <w:szCs w:val="23"/>
        </w:rPr>
        <w:t>application of chemical fertilization or herbicides/pesticides is limited to the agronomic needs of the</w:t>
      </w:r>
      <w:r w:rsidRPr="00FA678B">
        <w:rPr>
          <w:spacing w:val="-3"/>
          <w:sz w:val="23"/>
          <w:szCs w:val="23"/>
        </w:rPr>
        <w:t xml:space="preserve"> </w:t>
      </w:r>
      <w:r w:rsidRPr="00FA678B">
        <w:rPr>
          <w:sz w:val="23"/>
          <w:szCs w:val="23"/>
        </w:rPr>
        <w:t>crop(s)</w:t>
      </w:r>
      <w:r>
        <w:rPr>
          <w:sz w:val="23"/>
          <w:szCs w:val="23"/>
        </w:rPr>
        <w:t>;</w:t>
      </w:r>
    </w:p>
    <w:p w14:paraId="759CE4DB" w14:textId="77777777" w:rsidR="000D7697" w:rsidRPr="00FA678B" w:rsidRDefault="000D7697" w:rsidP="004304AC">
      <w:pPr>
        <w:pStyle w:val="ListParagraph"/>
        <w:numPr>
          <w:ilvl w:val="6"/>
          <w:numId w:val="3"/>
        </w:numPr>
        <w:kinsoku w:val="0"/>
        <w:overflowPunct w:val="0"/>
        <w:spacing w:before="161"/>
        <w:ind w:left="2880" w:right="614" w:hanging="720"/>
        <w:rPr>
          <w:sz w:val="23"/>
          <w:szCs w:val="23"/>
        </w:rPr>
      </w:pPr>
      <w:r w:rsidRPr="00FA678B">
        <w:rPr>
          <w:sz w:val="23"/>
          <w:szCs w:val="23"/>
        </w:rPr>
        <w:t>if the property will be used for grazing of livestock, and/or manure application to crop land, a manure management plan must be</w:t>
      </w:r>
      <w:r w:rsidRPr="00FA678B">
        <w:rPr>
          <w:spacing w:val="-20"/>
          <w:sz w:val="23"/>
          <w:szCs w:val="23"/>
        </w:rPr>
        <w:t xml:space="preserve"> </w:t>
      </w:r>
      <w:r w:rsidRPr="00FA678B">
        <w:rPr>
          <w:sz w:val="23"/>
          <w:szCs w:val="23"/>
        </w:rPr>
        <w:t>developed.</w:t>
      </w:r>
    </w:p>
    <w:p w14:paraId="1F04A397" w14:textId="77777777" w:rsidR="000D7697" w:rsidRPr="002C6AE9" w:rsidRDefault="000D7697" w:rsidP="004304AC">
      <w:pPr>
        <w:pStyle w:val="ListParagraph"/>
        <w:numPr>
          <w:ilvl w:val="2"/>
          <w:numId w:val="3"/>
        </w:numPr>
        <w:kinsoku w:val="0"/>
        <w:overflowPunct w:val="0"/>
        <w:spacing w:before="141"/>
        <w:ind w:left="2160" w:hanging="720"/>
        <w:rPr>
          <w:sz w:val="23"/>
          <w:szCs w:val="23"/>
        </w:rPr>
      </w:pPr>
      <w:r w:rsidRPr="002C6AE9">
        <w:rPr>
          <w:sz w:val="23"/>
          <w:szCs w:val="23"/>
        </w:rPr>
        <w:t>Where the Solar Panels within a Solar Array are arranged in a fashion</w:t>
      </w:r>
      <w:r w:rsidRPr="002C6AE9">
        <w:rPr>
          <w:spacing w:val="-35"/>
          <w:sz w:val="23"/>
          <w:szCs w:val="23"/>
        </w:rPr>
        <w:t xml:space="preserve"> </w:t>
      </w:r>
      <w:r w:rsidRPr="002C6AE9">
        <w:rPr>
          <w:sz w:val="23"/>
          <w:szCs w:val="23"/>
        </w:rPr>
        <w:t>that:</w:t>
      </w:r>
    </w:p>
    <w:p w14:paraId="10049F6A" w14:textId="77777777" w:rsidR="000D7697" w:rsidRPr="00FA678B" w:rsidRDefault="000D7697" w:rsidP="004304AC">
      <w:pPr>
        <w:pStyle w:val="ListParagraph"/>
        <w:numPr>
          <w:ilvl w:val="5"/>
          <w:numId w:val="3"/>
        </w:numPr>
        <w:kinsoku w:val="0"/>
        <w:overflowPunct w:val="0"/>
        <w:spacing w:before="157"/>
        <w:ind w:left="2880" w:right="378" w:hanging="720"/>
        <w:rPr>
          <w:sz w:val="23"/>
          <w:szCs w:val="23"/>
        </w:rPr>
      </w:pPr>
      <w:r w:rsidRPr="00FA678B">
        <w:rPr>
          <w:sz w:val="23"/>
          <w:szCs w:val="23"/>
        </w:rPr>
        <w:t>allows the passage of runoff between each Solar Panel, thereby minimizing</w:t>
      </w:r>
      <w:r w:rsidRPr="00FA678B">
        <w:rPr>
          <w:spacing w:val="-24"/>
          <w:sz w:val="23"/>
          <w:szCs w:val="23"/>
        </w:rPr>
        <w:t xml:space="preserve"> </w:t>
      </w:r>
      <w:r w:rsidRPr="00FA678B">
        <w:rPr>
          <w:sz w:val="23"/>
          <w:szCs w:val="23"/>
        </w:rPr>
        <w:t>the creation of concentrated runoff;</w:t>
      </w:r>
      <w:r w:rsidRPr="00FA678B">
        <w:rPr>
          <w:spacing w:val="-2"/>
          <w:sz w:val="23"/>
          <w:szCs w:val="23"/>
        </w:rPr>
        <w:t xml:space="preserve"> </w:t>
      </w:r>
      <w:r w:rsidRPr="00FA678B">
        <w:rPr>
          <w:sz w:val="23"/>
          <w:szCs w:val="23"/>
        </w:rPr>
        <w:t>and/or</w:t>
      </w:r>
    </w:p>
    <w:p w14:paraId="1C646AE5" w14:textId="77777777" w:rsidR="000D7697" w:rsidRPr="00FA678B" w:rsidRDefault="000D7697" w:rsidP="004304AC">
      <w:pPr>
        <w:pStyle w:val="ListParagraph"/>
        <w:numPr>
          <w:ilvl w:val="5"/>
          <w:numId w:val="3"/>
        </w:numPr>
        <w:kinsoku w:val="0"/>
        <w:overflowPunct w:val="0"/>
        <w:spacing w:before="161"/>
        <w:ind w:left="2880" w:right="642" w:hanging="720"/>
        <w:rPr>
          <w:sz w:val="23"/>
          <w:szCs w:val="23"/>
        </w:rPr>
      </w:pPr>
      <w:r w:rsidRPr="00FA678B">
        <w:rPr>
          <w:sz w:val="23"/>
          <w:szCs w:val="23"/>
        </w:rPr>
        <w:t>allows for the growth of vegetation beneath the panel and between the Solar Arrays.</w:t>
      </w:r>
    </w:p>
    <w:p w14:paraId="53658E4F" w14:textId="77777777" w:rsidR="000D7697" w:rsidRPr="00FA678B" w:rsidRDefault="000D7697" w:rsidP="004304AC">
      <w:pPr>
        <w:pStyle w:val="ListParagraph"/>
        <w:numPr>
          <w:ilvl w:val="2"/>
          <w:numId w:val="3"/>
        </w:numPr>
        <w:kinsoku w:val="0"/>
        <w:overflowPunct w:val="0"/>
        <w:ind w:left="2160" w:right="101" w:hanging="720"/>
        <w:rPr>
          <w:sz w:val="23"/>
          <w:szCs w:val="23"/>
        </w:rPr>
      </w:pPr>
      <w:r w:rsidRPr="00FA678B">
        <w:rPr>
          <w:sz w:val="23"/>
          <w:szCs w:val="23"/>
        </w:rPr>
        <w:t xml:space="preserve">The horizontal area of a Solar Panel or Solar Array that cannot meet all the conditions to be considered a DIA shall be treated as impervious area. </w:t>
      </w:r>
      <w:r>
        <w:rPr>
          <w:sz w:val="23"/>
          <w:szCs w:val="23"/>
        </w:rPr>
        <w:t xml:space="preserve"> </w:t>
      </w:r>
      <w:r w:rsidRPr="00FA678B">
        <w:rPr>
          <w:sz w:val="23"/>
          <w:szCs w:val="23"/>
        </w:rPr>
        <w:t>These areas shall be included in the pre-development to post-development runoff analysis as impervious area to</w:t>
      </w:r>
      <w:r w:rsidRPr="00FA678B">
        <w:rPr>
          <w:spacing w:val="-27"/>
          <w:sz w:val="23"/>
          <w:szCs w:val="23"/>
        </w:rPr>
        <w:t xml:space="preserve"> </w:t>
      </w:r>
      <w:r w:rsidRPr="00FA678B">
        <w:rPr>
          <w:sz w:val="23"/>
          <w:szCs w:val="23"/>
        </w:rPr>
        <w:t>determine the need for Post-Construction Stormwater Management (PCSM) best management practices.</w:t>
      </w:r>
    </w:p>
    <w:p w14:paraId="7A115299" w14:textId="77777777" w:rsidR="000D7697" w:rsidRPr="00FA678B" w:rsidRDefault="000D7697" w:rsidP="004304AC">
      <w:pPr>
        <w:pStyle w:val="ListParagraph"/>
        <w:numPr>
          <w:ilvl w:val="2"/>
          <w:numId w:val="3"/>
        </w:numPr>
        <w:kinsoku w:val="0"/>
        <w:overflowPunct w:val="0"/>
        <w:spacing w:before="159"/>
        <w:ind w:left="2160" w:right="308" w:hanging="720"/>
        <w:rPr>
          <w:sz w:val="23"/>
          <w:szCs w:val="23"/>
        </w:rPr>
      </w:pPr>
      <w:r w:rsidRPr="00FA678B">
        <w:rPr>
          <w:sz w:val="23"/>
          <w:szCs w:val="23"/>
        </w:rPr>
        <w:t>Use of gravel is permissible under a panel or in the receiving downhill flow path; however, the use of gravel would not allow the horizontal area of the Solar Panel</w:t>
      </w:r>
      <w:r w:rsidRPr="00FA678B">
        <w:rPr>
          <w:spacing w:val="-32"/>
          <w:sz w:val="23"/>
          <w:szCs w:val="23"/>
        </w:rPr>
        <w:t xml:space="preserve"> </w:t>
      </w:r>
      <w:r w:rsidRPr="00FA678B">
        <w:rPr>
          <w:sz w:val="23"/>
          <w:szCs w:val="23"/>
        </w:rPr>
        <w:t>or Solar Array to be considered as a</w:t>
      </w:r>
      <w:r w:rsidRPr="00FA678B">
        <w:rPr>
          <w:spacing w:val="-16"/>
          <w:sz w:val="23"/>
          <w:szCs w:val="23"/>
        </w:rPr>
        <w:t xml:space="preserve"> </w:t>
      </w:r>
      <w:r w:rsidRPr="00FA678B">
        <w:rPr>
          <w:sz w:val="23"/>
          <w:szCs w:val="23"/>
        </w:rPr>
        <w:t>DIA.</w:t>
      </w:r>
    </w:p>
    <w:p w14:paraId="059AB8FD" w14:textId="77777777" w:rsidR="000D7697" w:rsidRPr="00FA4EE9" w:rsidRDefault="000D7697" w:rsidP="004304AC">
      <w:pPr>
        <w:pStyle w:val="ListParagraph"/>
        <w:keepLines/>
        <w:widowControl/>
        <w:numPr>
          <w:ilvl w:val="2"/>
          <w:numId w:val="3"/>
        </w:numPr>
        <w:kinsoku w:val="0"/>
        <w:overflowPunct w:val="0"/>
        <w:ind w:left="2160" w:right="619" w:hanging="720"/>
        <w:rPr>
          <w:sz w:val="23"/>
          <w:szCs w:val="23"/>
        </w:rPr>
      </w:pPr>
      <w:r w:rsidRPr="00FA4EE9">
        <w:rPr>
          <w:sz w:val="23"/>
          <w:szCs w:val="23"/>
        </w:rPr>
        <w:lastRenderedPageBreak/>
        <w:t>All impervious areas associated with the ASES such as roadways and support buildings cannot be considered as DIAs and shall follow normal protocols when performing the PCSM stormwater</w:t>
      </w:r>
      <w:r w:rsidRPr="00FA4EE9">
        <w:rPr>
          <w:spacing w:val="-2"/>
          <w:sz w:val="23"/>
          <w:szCs w:val="23"/>
        </w:rPr>
        <w:t xml:space="preserve"> </w:t>
      </w:r>
      <w:r w:rsidRPr="00FA4EE9">
        <w:rPr>
          <w:sz w:val="23"/>
          <w:szCs w:val="23"/>
        </w:rPr>
        <w:t>analysis.</w:t>
      </w:r>
    </w:p>
    <w:p w14:paraId="1BB769B3" w14:textId="77777777" w:rsidR="000D7697" w:rsidRPr="00FA678B" w:rsidRDefault="000D7697" w:rsidP="004304AC">
      <w:pPr>
        <w:pStyle w:val="ListParagraph"/>
        <w:keepNext/>
        <w:keepLines/>
        <w:widowControl/>
        <w:numPr>
          <w:ilvl w:val="1"/>
          <w:numId w:val="3"/>
        </w:numPr>
        <w:kinsoku w:val="0"/>
        <w:overflowPunct w:val="0"/>
        <w:spacing w:before="140"/>
        <w:ind w:left="1440" w:hanging="720"/>
        <w:rPr>
          <w:color w:val="000000"/>
          <w:sz w:val="23"/>
          <w:szCs w:val="23"/>
        </w:rPr>
      </w:pPr>
      <w:r w:rsidRPr="00FA678B">
        <w:rPr>
          <w:sz w:val="23"/>
          <w:szCs w:val="23"/>
        </w:rPr>
        <w:t>Screening and</w:t>
      </w:r>
      <w:r w:rsidRPr="00FA678B">
        <w:rPr>
          <w:spacing w:val="-12"/>
          <w:sz w:val="23"/>
          <w:szCs w:val="23"/>
        </w:rPr>
        <w:t xml:space="preserve"> </w:t>
      </w:r>
      <w:r w:rsidRPr="00FA678B">
        <w:rPr>
          <w:sz w:val="23"/>
          <w:szCs w:val="23"/>
        </w:rPr>
        <w:t>buffering.</w:t>
      </w:r>
    </w:p>
    <w:p w14:paraId="665EBCCF" w14:textId="77777777" w:rsidR="000D7697" w:rsidRPr="00FA678B" w:rsidRDefault="000D7697" w:rsidP="000D7697">
      <w:pPr>
        <w:pStyle w:val="BodyText"/>
        <w:keepNext/>
        <w:keepLines/>
        <w:widowControl/>
        <w:kinsoku w:val="0"/>
        <w:overflowPunct w:val="0"/>
        <w:spacing w:before="5"/>
        <w:ind w:left="0" w:firstLine="0"/>
      </w:pPr>
    </w:p>
    <w:p w14:paraId="5B7E47A9" w14:textId="77777777" w:rsidR="000D7697" w:rsidRPr="00FA678B" w:rsidRDefault="000D7697" w:rsidP="000D7697">
      <w:pPr>
        <w:pStyle w:val="BodyText"/>
        <w:keepNext/>
        <w:keepLines/>
        <w:widowControl/>
        <w:kinsoku w:val="0"/>
        <w:overflowPunct w:val="0"/>
        <w:ind w:left="1440" w:firstLine="0"/>
      </w:pPr>
      <w:r w:rsidRPr="00FA678B">
        <w:t>Ground-Mounted SEF shall be screened and buffered in accordance with the</w:t>
      </w:r>
      <w:r w:rsidRPr="00FA678B">
        <w:rPr>
          <w:spacing w:val="-24"/>
        </w:rPr>
        <w:t xml:space="preserve"> </w:t>
      </w:r>
      <w:r w:rsidRPr="00FA678B">
        <w:t>following standards:</w:t>
      </w:r>
    </w:p>
    <w:p w14:paraId="168FFEE8" w14:textId="77777777" w:rsidR="000D7697" w:rsidRPr="00FA678B" w:rsidRDefault="000D7697" w:rsidP="004304AC">
      <w:pPr>
        <w:pStyle w:val="ListParagraph"/>
        <w:numPr>
          <w:ilvl w:val="2"/>
          <w:numId w:val="3"/>
        </w:numPr>
        <w:kinsoku w:val="0"/>
        <w:overflowPunct w:val="0"/>
        <w:spacing w:before="99"/>
        <w:ind w:left="2160" w:right="166" w:hanging="720"/>
        <w:rPr>
          <w:sz w:val="23"/>
          <w:szCs w:val="23"/>
        </w:rPr>
      </w:pPr>
      <w:r w:rsidRPr="00FA678B">
        <w:rPr>
          <w:sz w:val="23"/>
          <w:szCs w:val="23"/>
        </w:rPr>
        <w:t>Vegetative</w:t>
      </w:r>
      <w:r w:rsidRPr="00FA678B">
        <w:rPr>
          <w:spacing w:val="-6"/>
          <w:sz w:val="23"/>
          <w:szCs w:val="23"/>
        </w:rPr>
        <w:t xml:space="preserve"> </w:t>
      </w:r>
      <w:r w:rsidRPr="00FA678B">
        <w:rPr>
          <w:sz w:val="23"/>
          <w:szCs w:val="23"/>
        </w:rPr>
        <w:t>buffering</w:t>
      </w:r>
      <w:r w:rsidRPr="00FA678B">
        <w:rPr>
          <w:spacing w:val="-4"/>
          <w:sz w:val="23"/>
          <w:szCs w:val="23"/>
        </w:rPr>
        <w:t xml:space="preserve"> </w:t>
      </w:r>
      <w:r w:rsidRPr="00FA678B">
        <w:rPr>
          <w:sz w:val="23"/>
          <w:szCs w:val="23"/>
        </w:rPr>
        <w:t>shall</w:t>
      </w:r>
      <w:r w:rsidRPr="00FA678B">
        <w:rPr>
          <w:spacing w:val="-4"/>
          <w:sz w:val="23"/>
          <w:szCs w:val="23"/>
        </w:rPr>
        <w:t xml:space="preserve"> </w:t>
      </w:r>
      <w:r w:rsidRPr="00FA678B">
        <w:rPr>
          <w:sz w:val="23"/>
          <w:szCs w:val="23"/>
        </w:rPr>
        <w:t>be</w:t>
      </w:r>
      <w:r w:rsidRPr="00FA678B">
        <w:rPr>
          <w:spacing w:val="-5"/>
          <w:sz w:val="23"/>
          <w:szCs w:val="23"/>
        </w:rPr>
        <w:t xml:space="preserve"> </w:t>
      </w:r>
      <w:r w:rsidRPr="00FA678B">
        <w:rPr>
          <w:sz w:val="23"/>
          <w:szCs w:val="23"/>
        </w:rPr>
        <w:t>installed</w:t>
      </w:r>
      <w:r w:rsidRPr="00FA678B">
        <w:rPr>
          <w:spacing w:val="-5"/>
          <w:sz w:val="23"/>
          <w:szCs w:val="23"/>
        </w:rPr>
        <w:t xml:space="preserve"> </w:t>
      </w:r>
      <w:r w:rsidRPr="00FA678B">
        <w:rPr>
          <w:sz w:val="23"/>
          <w:szCs w:val="23"/>
        </w:rPr>
        <w:t xml:space="preserve">around the SEF </w:t>
      </w:r>
      <w:r>
        <w:rPr>
          <w:sz w:val="23"/>
          <w:szCs w:val="23"/>
        </w:rPr>
        <w:t>in a manner which will prevent the SEF from being seen from roadways and/or residential structures.</w:t>
      </w:r>
    </w:p>
    <w:p w14:paraId="2D32BBF6" w14:textId="77777777" w:rsidR="000D7697" w:rsidRPr="00FA678B" w:rsidRDefault="000D7697" w:rsidP="004304AC">
      <w:pPr>
        <w:pStyle w:val="ListParagraph"/>
        <w:numPr>
          <w:ilvl w:val="2"/>
          <w:numId w:val="3"/>
        </w:numPr>
        <w:kinsoku w:val="0"/>
        <w:overflowPunct w:val="0"/>
        <w:spacing w:before="161"/>
        <w:ind w:left="2160" w:right="593" w:hanging="720"/>
        <w:rPr>
          <w:sz w:val="23"/>
          <w:szCs w:val="23"/>
        </w:rPr>
      </w:pPr>
      <w:r w:rsidRPr="00FA678B">
        <w:rPr>
          <w:sz w:val="23"/>
          <w:szCs w:val="23"/>
        </w:rPr>
        <w:t xml:space="preserve">The vegetative buffering shall be installed along the exterior side of the fencing. All required vegetative buffering shall be located within </w:t>
      </w:r>
      <w:r>
        <w:rPr>
          <w:sz w:val="23"/>
          <w:szCs w:val="23"/>
        </w:rPr>
        <w:t>the required 100 foot setback.</w:t>
      </w:r>
    </w:p>
    <w:p w14:paraId="0E619041" w14:textId="77777777" w:rsidR="000D7697" w:rsidRPr="00FA678B" w:rsidRDefault="000D7697" w:rsidP="004304AC">
      <w:pPr>
        <w:pStyle w:val="ListParagraph"/>
        <w:numPr>
          <w:ilvl w:val="2"/>
          <w:numId w:val="3"/>
        </w:numPr>
        <w:kinsoku w:val="0"/>
        <w:overflowPunct w:val="0"/>
        <w:ind w:left="2160" w:right="269" w:hanging="720"/>
        <w:rPr>
          <w:sz w:val="23"/>
          <w:szCs w:val="23"/>
        </w:rPr>
      </w:pPr>
      <w:r w:rsidRPr="00FA678B">
        <w:rPr>
          <w:sz w:val="23"/>
          <w:szCs w:val="23"/>
        </w:rPr>
        <w:t xml:space="preserve">Vegetative buffering should be designed to emulate the mix of non-invasive native species and appearance of existing tree lines, hedge rows, and wooded areas already in existence within the landscape where the SEF is proposed. </w:t>
      </w:r>
      <w:r>
        <w:rPr>
          <w:sz w:val="23"/>
          <w:szCs w:val="23"/>
        </w:rPr>
        <w:t xml:space="preserve"> </w:t>
      </w:r>
      <w:r w:rsidRPr="00FA678B">
        <w:rPr>
          <w:sz w:val="23"/>
          <w:szCs w:val="23"/>
        </w:rPr>
        <w:t>The Applicant shall access the species mix and characteristics found in existing tree lines, hedge rows, and wooded areas surrounding the SEF and document that the vegetative buffering is designed to emulate these</w:t>
      </w:r>
      <w:r w:rsidRPr="00FA678B">
        <w:rPr>
          <w:spacing w:val="-3"/>
          <w:sz w:val="23"/>
          <w:szCs w:val="23"/>
        </w:rPr>
        <w:t xml:space="preserve"> </w:t>
      </w:r>
      <w:r w:rsidRPr="00FA678B">
        <w:rPr>
          <w:sz w:val="23"/>
          <w:szCs w:val="23"/>
        </w:rPr>
        <w:t>characteristics.</w:t>
      </w:r>
    </w:p>
    <w:p w14:paraId="4FE7D6D1" w14:textId="77777777" w:rsidR="000D7697" w:rsidRPr="00FA678B" w:rsidRDefault="000D7697" w:rsidP="004304AC">
      <w:pPr>
        <w:pStyle w:val="ListParagraph"/>
        <w:numPr>
          <w:ilvl w:val="2"/>
          <w:numId w:val="3"/>
        </w:numPr>
        <w:kinsoku w:val="0"/>
        <w:overflowPunct w:val="0"/>
        <w:spacing w:before="158"/>
        <w:ind w:left="2160" w:right="399" w:hanging="720"/>
        <w:rPr>
          <w:sz w:val="23"/>
          <w:szCs w:val="23"/>
        </w:rPr>
      </w:pPr>
      <w:r w:rsidRPr="00FA678B">
        <w:rPr>
          <w:sz w:val="23"/>
          <w:szCs w:val="23"/>
        </w:rPr>
        <w:t>No less than 20% of vegetative buffering plantings shall be pollinator friendly</w:t>
      </w:r>
      <w:r w:rsidRPr="00FA678B">
        <w:rPr>
          <w:spacing w:val="-26"/>
          <w:sz w:val="23"/>
          <w:szCs w:val="23"/>
        </w:rPr>
        <w:t xml:space="preserve"> </w:t>
      </w:r>
      <w:r w:rsidRPr="00FA678B">
        <w:rPr>
          <w:sz w:val="23"/>
          <w:szCs w:val="23"/>
        </w:rPr>
        <w:t xml:space="preserve">species. </w:t>
      </w:r>
      <w:r>
        <w:rPr>
          <w:sz w:val="23"/>
          <w:szCs w:val="23"/>
        </w:rPr>
        <w:t xml:space="preserve">  </w:t>
      </w:r>
      <w:r w:rsidRPr="00FA678B">
        <w:rPr>
          <w:sz w:val="23"/>
          <w:szCs w:val="23"/>
        </w:rPr>
        <w:t>Vegetative buffering shall be selected to provide year-round buffering and shall be of sufficient</w:t>
      </w:r>
      <w:r w:rsidRPr="00FA678B">
        <w:rPr>
          <w:spacing w:val="-5"/>
          <w:sz w:val="23"/>
          <w:szCs w:val="23"/>
        </w:rPr>
        <w:t xml:space="preserve"> </w:t>
      </w:r>
      <w:r w:rsidRPr="00FA678B">
        <w:rPr>
          <w:sz w:val="23"/>
          <w:szCs w:val="23"/>
        </w:rPr>
        <w:t>height,</w:t>
      </w:r>
      <w:r w:rsidRPr="00FA678B">
        <w:rPr>
          <w:spacing w:val="-4"/>
          <w:sz w:val="23"/>
          <w:szCs w:val="23"/>
        </w:rPr>
        <w:t xml:space="preserve"> </w:t>
      </w:r>
      <w:r w:rsidRPr="00FA678B">
        <w:rPr>
          <w:sz w:val="23"/>
          <w:szCs w:val="23"/>
        </w:rPr>
        <w:t>density,</w:t>
      </w:r>
      <w:r w:rsidRPr="00FA678B">
        <w:rPr>
          <w:spacing w:val="-5"/>
          <w:sz w:val="23"/>
          <w:szCs w:val="23"/>
        </w:rPr>
        <w:t xml:space="preserve"> </w:t>
      </w:r>
      <w:r w:rsidRPr="00FA678B">
        <w:rPr>
          <w:sz w:val="23"/>
          <w:szCs w:val="23"/>
        </w:rPr>
        <w:t>and</w:t>
      </w:r>
      <w:r w:rsidRPr="00FA678B">
        <w:rPr>
          <w:spacing w:val="-4"/>
          <w:sz w:val="23"/>
          <w:szCs w:val="23"/>
        </w:rPr>
        <w:t xml:space="preserve"> </w:t>
      </w:r>
      <w:r w:rsidRPr="00FA678B">
        <w:rPr>
          <w:sz w:val="23"/>
          <w:szCs w:val="23"/>
        </w:rPr>
        <w:t>maturity</w:t>
      </w:r>
      <w:r w:rsidRPr="00FA678B">
        <w:rPr>
          <w:spacing w:val="-4"/>
          <w:sz w:val="23"/>
          <w:szCs w:val="23"/>
        </w:rPr>
        <w:t xml:space="preserve"> </w:t>
      </w:r>
      <w:r w:rsidRPr="00FA678B">
        <w:rPr>
          <w:sz w:val="23"/>
          <w:szCs w:val="23"/>
        </w:rPr>
        <w:t>to</w:t>
      </w:r>
      <w:r w:rsidRPr="00FA678B">
        <w:rPr>
          <w:spacing w:val="-4"/>
          <w:sz w:val="23"/>
          <w:szCs w:val="23"/>
        </w:rPr>
        <w:t xml:space="preserve"> </w:t>
      </w:r>
      <w:r w:rsidRPr="00FA678B">
        <w:rPr>
          <w:sz w:val="23"/>
          <w:szCs w:val="23"/>
        </w:rPr>
        <w:t>screen</w:t>
      </w:r>
      <w:r w:rsidRPr="00FA678B">
        <w:rPr>
          <w:spacing w:val="-4"/>
          <w:sz w:val="23"/>
          <w:szCs w:val="23"/>
        </w:rPr>
        <w:t xml:space="preserve"> </w:t>
      </w:r>
      <w:r w:rsidRPr="00FA678B">
        <w:rPr>
          <w:sz w:val="23"/>
          <w:szCs w:val="23"/>
        </w:rPr>
        <w:t>the</w:t>
      </w:r>
      <w:r w:rsidRPr="00FA678B">
        <w:rPr>
          <w:spacing w:val="-5"/>
          <w:sz w:val="23"/>
          <w:szCs w:val="23"/>
        </w:rPr>
        <w:t xml:space="preserve"> </w:t>
      </w:r>
      <w:r w:rsidRPr="00FA678B">
        <w:rPr>
          <w:sz w:val="23"/>
          <w:szCs w:val="23"/>
        </w:rPr>
        <w:t>facility</w:t>
      </w:r>
      <w:r w:rsidRPr="00FA678B">
        <w:rPr>
          <w:spacing w:val="-4"/>
          <w:sz w:val="23"/>
          <w:szCs w:val="23"/>
        </w:rPr>
        <w:t xml:space="preserve"> </w:t>
      </w:r>
      <w:r w:rsidRPr="00FA678B">
        <w:rPr>
          <w:sz w:val="23"/>
          <w:szCs w:val="23"/>
        </w:rPr>
        <w:t>from</w:t>
      </w:r>
      <w:r w:rsidRPr="00FA678B">
        <w:rPr>
          <w:spacing w:val="-5"/>
          <w:sz w:val="23"/>
          <w:szCs w:val="23"/>
        </w:rPr>
        <w:t xml:space="preserve"> </w:t>
      </w:r>
      <w:r w:rsidRPr="00FA678B">
        <w:rPr>
          <w:sz w:val="23"/>
          <w:szCs w:val="23"/>
        </w:rPr>
        <w:t>visibility,</w:t>
      </w:r>
      <w:r w:rsidRPr="00FA678B">
        <w:rPr>
          <w:spacing w:val="-4"/>
          <w:sz w:val="23"/>
          <w:szCs w:val="23"/>
        </w:rPr>
        <w:t xml:space="preserve"> </w:t>
      </w:r>
      <w:r w:rsidRPr="00FA678B">
        <w:rPr>
          <w:sz w:val="23"/>
          <w:szCs w:val="23"/>
        </w:rPr>
        <w:t>as</w:t>
      </w:r>
      <w:r w:rsidRPr="00FA678B">
        <w:rPr>
          <w:spacing w:val="-4"/>
          <w:sz w:val="23"/>
          <w:szCs w:val="23"/>
        </w:rPr>
        <w:t xml:space="preserve"> </w:t>
      </w:r>
      <w:r w:rsidRPr="00FA678B">
        <w:rPr>
          <w:sz w:val="23"/>
          <w:szCs w:val="23"/>
        </w:rPr>
        <w:t>set</w:t>
      </w:r>
      <w:r w:rsidRPr="00FA678B">
        <w:rPr>
          <w:spacing w:val="-4"/>
          <w:sz w:val="23"/>
          <w:szCs w:val="23"/>
        </w:rPr>
        <w:t xml:space="preserve"> </w:t>
      </w:r>
      <w:r w:rsidRPr="00FA678B">
        <w:rPr>
          <w:sz w:val="23"/>
          <w:szCs w:val="23"/>
        </w:rPr>
        <w:t>forth herein within thirty-six (36) months of the installation of the</w:t>
      </w:r>
      <w:r w:rsidRPr="00FA678B">
        <w:rPr>
          <w:spacing w:val="-9"/>
          <w:sz w:val="23"/>
          <w:szCs w:val="23"/>
        </w:rPr>
        <w:t xml:space="preserve"> </w:t>
      </w:r>
      <w:r w:rsidRPr="00FA678B">
        <w:rPr>
          <w:sz w:val="23"/>
          <w:szCs w:val="23"/>
        </w:rPr>
        <w:t>SEF.</w:t>
      </w:r>
    </w:p>
    <w:p w14:paraId="0C28FB87" w14:textId="77777777" w:rsidR="000D7697" w:rsidRPr="00FA678B" w:rsidRDefault="000D7697" w:rsidP="004304AC">
      <w:pPr>
        <w:pStyle w:val="ListParagraph"/>
        <w:numPr>
          <w:ilvl w:val="2"/>
          <w:numId w:val="3"/>
        </w:numPr>
        <w:kinsoku w:val="0"/>
        <w:overflowPunct w:val="0"/>
        <w:spacing w:before="159"/>
        <w:ind w:left="2160" w:right="277" w:hanging="720"/>
        <w:rPr>
          <w:sz w:val="23"/>
          <w:szCs w:val="23"/>
        </w:rPr>
      </w:pPr>
      <w:r w:rsidRPr="00FA678B">
        <w:rPr>
          <w:sz w:val="23"/>
          <w:szCs w:val="23"/>
        </w:rPr>
        <w:t>A</w:t>
      </w:r>
      <w:r w:rsidRPr="00FA678B">
        <w:rPr>
          <w:spacing w:val="-15"/>
          <w:sz w:val="23"/>
          <w:szCs w:val="23"/>
        </w:rPr>
        <w:t xml:space="preserve"> </w:t>
      </w:r>
      <w:r w:rsidRPr="00FA678B">
        <w:rPr>
          <w:sz w:val="23"/>
          <w:szCs w:val="23"/>
        </w:rPr>
        <w:t>combination</w:t>
      </w:r>
      <w:r w:rsidRPr="00FA678B">
        <w:rPr>
          <w:spacing w:val="-3"/>
          <w:sz w:val="23"/>
          <w:szCs w:val="23"/>
        </w:rPr>
        <w:t xml:space="preserve"> </w:t>
      </w:r>
      <w:r w:rsidRPr="00FA678B">
        <w:rPr>
          <w:sz w:val="23"/>
          <w:szCs w:val="23"/>
        </w:rPr>
        <w:t>of</w:t>
      </w:r>
      <w:r w:rsidRPr="00FA678B">
        <w:rPr>
          <w:spacing w:val="-3"/>
          <w:sz w:val="23"/>
          <w:szCs w:val="23"/>
        </w:rPr>
        <w:t xml:space="preserve"> </w:t>
      </w:r>
      <w:r w:rsidRPr="00FA678B">
        <w:rPr>
          <w:sz w:val="23"/>
          <w:szCs w:val="23"/>
        </w:rPr>
        <w:t>natural</w:t>
      </w:r>
      <w:r w:rsidRPr="00FA678B">
        <w:rPr>
          <w:spacing w:val="-2"/>
          <w:sz w:val="23"/>
          <w:szCs w:val="23"/>
        </w:rPr>
        <w:t xml:space="preserve"> </w:t>
      </w:r>
      <w:r w:rsidRPr="00FA678B">
        <w:rPr>
          <w:sz w:val="23"/>
          <w:szCs w:val="23"/>
        </w:rPr>
        <w:t>topography</w:t>
      </w:r>
      <w:r w:rsidRPr="00FA678B">
        <w:rPr>
          <w:spacing w:val="-3"/>
          <w:sz w:val="23"/>
          <w:szCs w:val="23"/>
        </w:rPr>
        <w:t xml:space="preserve"> </w:t>
      </w:r>
      <w:r w:rsidRPr="00FA678B">
        <w:rPr>
          <w:sz w:val="23"/>
          <w:szCs w:val="23"/>
        </w:rPr>
        <w:t>and</w:t>
      </w:r>
      <w:r w:rsidRPr="00FA678B">
        <w:rPr>
          <w:spacing w:val="-2"/>
          <w:sz w:val="23"/>
          <w:szCs w:val="23"/>
        </w:rPr>
        <w:t xml:space="preserve"> </w:t>
      </w:r>
      <w:r w:rsidRPr="00FA678B">
        <w:rPr>
          <w:sz w:val="23"/>
          <w:szCs w:val="23"/>
        </w:rPr>
        <w:t>vegetation</w:t>
      </w:r>
      <w:r w:rsidRPr="00FA678B">
        <w:rPr>
          <w:spacing w:val="-3"/>
          <w:sz w:val="23"/>
          <w:szCs w:val="23"/>
        </w:rPr>
        <w:t xml:space="preserve"> </w:t>
      </w:r>
      <w:r w:rsidRPr="00FA678B">
        <w:rPr>
          <w:sz w:val="23"/>
          <w:szCs w:val="23"/>
        </w:rPr>
        <w:t>can</w:t>
      </w:r>
      <w:r w:rsidRPr="00FA678B">
        <w:rPr>
          <w:spacing w:val="-3"/>
          <w:sz w:val="23"/>
          <w:szCs w:val="23"/>
        </w:rPr>
        <w:t xml:space="preserve"> </w:t>
      </w:r>
      <w:r w:rsidRPr="00FA678B">
        <w:rPr>
          <w:sz w:val="23"/>
          <w:szCs w:val="23"/>
        </w:rPr>
        <w:t>serve</w:t>
      </w:r>
      <w:r w:rsidRPr="00FA678B">
        <w:rPr>
          <w:spacing w:val="-3"/>
          <w:sz w:val="23"/>
          <w:szCs w:val="23"/>
        </w:rPr>
        <w:t xml:space="preserve"> </w:t>
      </w:r>
      <w:r w:rsidRPr="00FA678B">
        <w:rPr>
          <w:sz w:val="23"/>
          <w:szCs w:val="23"/>
        </w:rPr>
        <w:t>as</w:t>
      </w:r>
      <w:r w:rsidRPr="00FA678B">
        <w:rPr>
          <w:spacing w:val="-3"/>
          <w:sz w:val="23"/>
          <w:szCs w:val="23"/>
        </w:rPr>
        <w:t xml:space="preserve"> </w:t>
      </w:r>
      <w:r w:rsidRPr="00FA678B">
        <w:rPr>
          <w:sz w:val="23"/>
          <w:szCs w:val="23"/>
        </w:rPr>
        <w:t>a</w:t>
      </w:r>
      <w:r w:rsidRPr="00FA678B">
        <w:rPr>
          <w:spacing w:val="-3"/>
          <w:sz w:val="23"/>
          <w:szCs w:val="23"/>
        </w:rPr>
        <w:t xml:space="preserve"> </w:t>
      </w:r>
      <w:r w:rsidRPr="00FA678B">
        <w:rPr>
          <w:sz w:val="23"/>
          <w:szCs w:val="23"/>
        </w:rPr>
        <w:t>buffer,</w:t>
      </w:r>
      <w:r w:rsidRPr="00FA678B">
        <w:rPr>
          <w:spacing w:val="-3"/>
          <w:sz w:val="23"/>
          <w:szCs w:val="23"/>
        </w:rPr>
        <w:t xml:space="preserve"> </w:t>
      </w:r>
      <w:r w:rsidRPr="00FA678B">
        <w:rPr>
          <w:sz w:val="23"/>
          <w:szCs w:val="23"/>
        </w:rPr>
        <w:t>provided</w:t>
      </w:r>
      <w:r w:rsidRPr="00FA678B">
        <w:rPr>
          <w:spacing w:val="-2"/>
          <w:sz w:val="23"/>
          <w:szCs w:val="23"/>
        </w:rPr>
        <w:t xml:space="preserve"> </w:t>
      </w:r>
      <w:r w:rsidRPr="00FA678B">
        <w:rPr>
          <w:sz w:val="23"/>
          <w:szCs w:val="23"/>
        </w:rPr>
        <w:t>that the SEF will not be visible from public roads, public parks or existing residences on surrounding properties. Earthen berms may not be created to serve as a</w:t>
      </w:r>
      <w:r w:rsidRPr="00FA678B">
        <w:rPr>
          <w:spacing w:val="-3"/>
          <w:sz w:val="23"/>
          <w:szCs w:val="23"/>
        </w:rPr>
        <w:t xml:space="preserve"> </w:t>
      </w:r>
      <w:r w:rsidRPr="00FA678B">
        <w:rPr>
          <w:sz w:val="23"/>
          <w:szCs w:val="23"/>
        </w:rPr>
        <w:t>buffer.</w:t>
      </w:r>
    </w:p>
    <w:p w14:paraId="1B46173A" w14:textId="77777777" w:rsidR="000D7697" w:rsidRDefault="000D7697" w:rsidP="004304AC">
      <w:pPr>
        <w:pStyle w:val="ListParagraph"/>
        <w:numPr>
          <w:ilvl w:val="2"/>
          <w:numId w:val="3"/>
        </w:numPr>
        <w:kinsoku w:val="0"/>
        <w:overflowPunct w:val="0"/>
        <w:spacing w:before="159"/>
        <w:ind w:left="2160" w:right="250" w:hanging="720"/>
        <w:rPr>
          <w:sz w:val="23"/>
          <w:szCs w:val="23"/>
        </w:rPr>
      </w:pPr>
      <w:r w:rsidRPr="00FA678B">
        <w:rPr>
          <w:sz w:val="23"/>
          <w:szCs w:val="23"/>
        </w:rPr>
        <w:t>The buffering requirements of this section shall supersede the provisions of any municipal zoning or subdivision and land development ordinance as they may pertain to SEFs.</w:t>
      </w:r>
    </w:p>
    <w:p w14:paraId="6AF5D3D9" w14:textId="77777777" w:rsidR="000D7697" w:rsidRPr="00FA678B" w:rsidRDefault="000D7697" w:rsidP="004304AC">
      <w:pPr>
        <w:pStyle w:val="ListParagraph"/>
        <w:numPr>
          <w:ilvl w:val="2"/>
          <w:numId w:val="3"/>
        </w:numPr>
        <w:kinsoku w:val="0"/>
        <w:overflowPunct w:val="0"/>
        <w:spacing w:before="159"/>
        <w:ind w:left="2160" w:right="250" w:hanging="720"/>
        <w:rPr>
          <w:sz w:val="23"/>
          <w:szCs w:val="23"/>
        </w:rPr>
      </w:pPr>
      <w:r>
        <w:rPr>
          <w:sz w:val="23"/>
          <w:szCs w:val="23"/>
        </w:rPr>
        <w:t xml:space="preserve">The Applicant shall submit a viewshed analysis and landscaping plan with its application to show compliance with the above-listed screening and buffering provisions. </w:t>
      </w:r>
    </w:p>
    <w:p w14:paraId="73CD2C7B" w14:textId="77777777" w:rsidR="000D7697" w:rsidRPr="00FA678B" w:rsidRDefault="000D7697" w:rsidP="004304AC">
      <w:pPr>
        <w:pStyle w:val="ListParagraph"/>
        <w:numPr>
          <w:ilvl w:val="1"/>
          <w:numId w:val="3"/>
        </w:numPr>
        <w:kinsoku w:val="0"/>
        <w:overflowPunct w:val="0"/>
        <w:spacing w:before="141"/>
        <w:ind w:left="720" w:firstLine="0"/>
        <w:rPr>
          <w:color w:val="000000"/>
          <w:sz w:val="23"/>
          <w:szCs w:val="23"/>
        </w:rPr>
      </w:pPr>
      <w:r w:rsidRPr="00FA678B">
        <w:rPr>
          <w:sz w:val="23"/>
          <w:szCs w:val="23"/>
        </w:rPr>
        <w:t>Security.</w:t>
      </w:r>
    </w:p>
    <w:p w14:paraId="2130663E" w14:textId="77777777" w:rsidR="000D7697" w:rsidRDefault="000D7697" w:rsidP="000D7697">
      <w:pPr>
        <w:rPr>
          <w:sz w:val="23"/>
          <w:szCs w:val="23"/>
        </w:rPr>
      </w:pPr>
    </w:p>
    <w:p w14:paraId="58CF203B" w14:textId="77777777" w:rsidR="000D7697" w:rsidRDefault="000D7697" w:rsidP="004304AC">
      <w:pPr>
        <w:pStyle w:val="ListParagraph"/>
        <w:numPr>
          <w:ilvl w:val="2"/>
          <w:numId w:val="3"/>
        </w:numPr>
        <w:spacing w:before="0"/>
        <w:ind w:left="2160" w:hanging="720"/>
        <w:rPr>
          <w:sz w:val="23"/>
          <w:szCs w:val="23"/>
        </w:rPr>
      </w:pPr>
      <w:r w:rsidRPr="009C728D">
        <w:rPr>
          <w:sz w:val="23"/>
          <w:szCs w:val="23"/>
        </w:rPr>
        <w:t xml:space="preserve">All Ground-Mounted SEFs shall be completely enclosed by fencing that consists of a minimum seven (7) foot high fence with a self-locking gate, or as required by the </w:t>
      </w:r>
      <w:r>
        <w:rPr>
          <w:sz w:val="23"/>
          <w:szCs w:val="23"/>
        </w:rPr>
        <w:t>Township</w:t>
      </w:r>
      <w:r w:rsidRPr="009C728D">
        <w:rPr>
          <w:sz w:val="23"/>
          <w:szCs w:val="23"/>
        </w:rPr>
        <w:t>.</w:t>
      </w:r>
    </w:p>
    <w:p w14:paraId="1D144AC2" w14:textId="77777777" w:rsidR="000D7697" w:rsidRDefault="000D7697" w:rsidP="000D7697">
      <w:pPr>
        <w:ind w:left="2160" w:hanging="720"/>
        <w:rPr>
          <w:sz w:val="23"/>
          <w:szCs w:val="23"/>
        </w:rPr>
      </w:pPr>
    </w:p>
    <w:p w14:paraId="2E84A75B" w14:textId="77777777" w:rsidR="000D7697" w:rsidRPr="00743E9A" w:rsidRDefault="000D7697" w:rsidP="004304AC">
      <w:pPr>
        <w:pStyle w:val="ListParagraph"/>
        <w:numPr>
          <w:ilvl w:val="2"/>
          <w:numId w:val="3"/>
        </w:numPr>
        <w:spacing w:before="0"/>
        <w:ind w:left="2160" w:hanging="720"/>
        <w:rPr>
          <w:sz w:val="23"/>
          <w:szCs w:val="23"/>
        </w:rPr>
      </w:pPr>
      <w:r w:rsidRPr="00743E9A">
        <w:rPr>
          <w:sz w:val="23"/>
          <w:szCs w:val="23"/>
        </w:rPr>
        <w:t xml:space="preserve">A clearly visible warning sign shall be placed at the base of all pad-mounted transformers and substations and on the fence surrounding the SEF informing </w:t>
      </w:r>
      <w:r w:rsidRPr="00743E9A">
        <w:rPr>
          <w:sz w:val="23"/>
          <w:szCs w:val="23"/>
        </w:rPr>
        <w:lastRenderedPageBreak/>
        <w:t>individuals of potential voltage hazards.</w:t>
      </w:r>
    </w:p>
    <w:p w14:paraId="32150E59" w14:textId="77777777" w:rsidR="000D7697" w:rsidRPr="00743E9A" w:rsidRDefault="000D7697" w:rsidP="004304AC">
      <w:pPr>
        <w:pStyle w:val="ListParagraph"/>
        <w:keepLines/>
        <w:widowControl/>
        <w:numPr>
          <w:ilvl w:val="2"/>
          <w:numId w:val="3"/>
        </w:numPr>
        <w:ind w:left="2160" w:hanging="720"/>
        <w:rPr>
          <w:sz w:val="23"/>
          <w:szCs w:val="23"/>
        </w:rPr>
      </w:pPr>
      <w:r w:rsidRPr="00743E9A">
        <w:rPr>
          <w:sz w:val="23"/>
          <w:szCs w:val="23"/>
        </w:rPr>
        <w:t>The entry gate shall be accessible 24 hours a day by emergency personnel and vehicles, whether by key, or access code, which shall be provided to the Fire Chief of Jefferson Township Volunteer Fire Department, the Jefferson Township Board of Supervisors, and the Washington County Emergency Management Department.</w:t>
      </w:r>
    </w:p>
    <w:p w14:paraId="6CD44053" w14:textId="77777777" w:rsidR="000D7697" w:rsidRDefault="000D7697" w:rsidP="004304AC">
      <w:pPr>
        <w:pStyle w:val="ListParagraph"/>
        <w:numPr>
          <w:ilvl w:val="2"/>
          <w:numId w:val="3"/>
        </w:numPr>
        <w:ind w:left="2160" w:hanging="720"/>
        <w:rPr>
          <w:sz w:val="23"/>
          <w:szCs w:val="23"/>
        </w:rPr>
      </w:pPr>
      <w:r w:rsidRPr="00743E9A">
        <w:rPr>
          <w:sz w:val="23"/>
          <w:szCs w:val="23"/>
        </w:rPr>
        <w:t xml:space="preserve">An emergency shut off device (ESD) shall be installed near to the entry gate and also at the ancillary structures installed near the center of facility. </w:t>
      </w:r>
      <w:r>
        <w:rPr>
          <w:sz w:val="23"/>
          <w:szCs w:val="23"/>
        </w:rPr>
        <w:t xml:space="preserve"> </w:t>
      </w:r>
      <w:r w:rsidRPr="00743E9A">
        <w:rPr>
          <w:sz w:val="23"/>
          <w:szCs w:val="23"/>
        </w:rPr>
        <w:t>This ESD shall shut off power generation and render the facility safe to allow for inspection, service, and emergency services and be usable by emergency personnel.</w:t>
      </w:r>
    </w:p>
    <w:p w14:paraId="25B4A1BF" w14:textId="77777777" w:rsidR="000D7697" w:rsidRPr="00743E9A" w:rsidRDefault="000D7697" w:rsidP="004304AC">
      <w:pPr>
        <w:pStyle w:val="ListParagraph"/>
        <w:numPr>
          <w:ilvl w:val="2"/>
          <w:numId w:val="3"/>
        </w:numPr>
        <w:ind w:left="2160" w:hanging="720"/>
        <w:rPr>
          <w:sz w:val="23"/>
          <w:szCs w:val="23"/>
        </w:rPr>
      </w:pPr>
      <w:r>
        <w:rPr>
          <w:sz w:val="23"/>
          <w:szCs w:val="23"/>
        </w:rPr>
        <w:t>Jefferson Township shall be provided the updated emergency contact information for all contractors, subcontractors and site-management agencies.</w:t>
      </w:r>
    </w:p>
    <w:p w14:paraId="1DADDDF4" w14:textId="77777777" w:rsidR="000D7697" w:rsidRPr="00743E9A" w:rsidRDefault="000D7697" w:rsidP="004304AC">
      <w:pPr>
        <w:pStyle w:val="ListParagraph"/>
        <w:numPr>
          <w:ilvl w:val="1"/>
          <w:numId w:val="3"/>
        </w:numPr>
        <w:kinsoku w:val="0"/>
        <w:overflowPunct w:val="0"/>
        <w:spacing w:before="140"/>
        <w:ind w:left="0" w:firstLine="720"/>
        <w:rPr>
          <w:color w:val="000000"/>
          <w:sz w:val="23"/>
          <w:szCs w:val="23"/>
        </w:rPr>
      </w:pPr>
      <w:r w:rsidRPr="00743E9A">
        <w:rPr>
          <w:sz w:val="23"/>
          <w:szCs w:val="23"/>
        </w:rPr>
        <w:t>Access.</w:t>
      </w:r>
    </w:p>
    <w:p w14:paraId="32288AA5" w14:textId="77777777" w:rsidR="000D7697" w:rsidRPr="00743E9A" w:rsidRDefault="000D7697" w:rsidP="000D7697">
      <w:pPr>
        <w:rPr>
          <w:sz w:val="23"/>
          <w:szCs w:val="23"/>
        </w:rPr>
      </w:pPr>
    </w:p>
    <w:p w14:paraId="585BADD6" w14:textId="77777777" w:rsidR="000D7697" w:rsidRPr="00743E9A" w:rsidRDefault="000D7697" w:rsidP="004304AC">
      <w:pPr>
        <w:pStyle w:val="ListParagraph"/>
        <w:numPr>
          <w:ilvl w:val="2"/>
          <w:numId w:val="3"/>
        </w:numPr>
        <w:spacing w:before="0"/>
        <w:ind w:left="2160" w:hanging="720"/>
        <w:rPr>
          <w:sz w:val="23"/>
          <w:szCs w:val="23"/>
        </w:rPr>
      </w:pPr>
      <w:r w:rsidRPr="00743E9A">
        <w:rPr>
          <w:sz w:val="23"/>
          <w:szCs w:val="23"/>
        </w:rPr>
        <w:t xml:space="preserve">Stabilized access drives that are maintained in a dust-free condition from a state or township road are required in order to allow maintenance and emergency management vehicles to access the SEF site. </w:t>
      </w:r>
      <w:r>
        <w:rPr>
          <w:sz w:val="23"/>
          <w:szCs w:val="23"/>
        </w:rPr>
        <w:t xml:space="preserve">  </w:t>
      </w:r>
      <w:r w:rsidRPr="00743E9A">
        <w:rPr>
          <w:sz w:val="23"/>
          <w:szCs w:val="23"/>
        </w:rPr>
        <w:t xml:space="preserve">The minimum cart-way width shall be 20’. </w:t>
      </w:r>
      <w:r>
        <w:rPr>
          <w:sz w:val="23"/>
          <w:szCs w:val="23"/>
        </w:rPr>
        <w:t xml:space="preserve"> </w:t>
      </w:r>
      <w:r w:rsidRPr="00743E9A">
        <w:rPr>
          <w:sz w:val="23"/>
          <w:szCs w:val="23"/>
        </w:rPr>
        <w:t xml:space="preserve">The SEF </w:t>
      </w:r>
      <w:r>
        <w:rPr>
          <w:sz w:val="23"/>
          <w:szCs w:val="23"/>
        </w:rPr>
        <w:t>owner/operator</w:t>
      </w:r>
      <w:r w:rsidRPr="00743E9A">
        <w:rPr>
          <w:sz w:val="23"/>
          <w:szCs w:val="23"/>
        </w:rPr>
        <w:t xml:space="preserve"> shall obtain a permit from the appropriate jurisdiction for the construction of the access road.</w:t>
      </w:r>
    </w:p>
    <w:p w14:paraId="5028D909" w14:textId="77777777" w:rsidR="000D7697" w:rsidRPr="00743E9A" w:rsidRDefault="000D7697" w:rsidP="000D7697">
      <w:pPr>
        <w:ind w:left="2160" w:hanging="720"/>
        <w:rPr>
          <w:sz w:val="23"/>
          <w:szCs w:val="23"/>
        </w:rPr>
      </w:pPr>
    </w:p>
    <w:p w14:paraId="4A1B167F" w14:textId="77777777" w:rsidR="000D7697" w:rsidRPr="00743E9A" w:rsidRDefault="000D7697" w:rsidP="004304AC">
      <w:pPr>
        <w:pStyle w:val="ListParagraph"/>
        <w:numPr>
          <w:ilvl w:val="2"/>
          <w:numId w:val="3"/>
        </w:numPr>
        <w:spacing w:before="0"/>
        <w:ind w:left="2160" w:hanging="720"/>
        <w:rPr>
          <w:sz w:val="23"/>
          <w:szCs w:val="23"/>
        </w:rPr>
      </w:pPr>
      <w:r w:rsidRPr="00743E9A">
        <w:rPr>
          <w:sz w:val="23"/>
          <w:szCs w:val="23"/>
        </w:rPr>
        <w:t>At a minimum, a 20’ wide cart-way shall be provided on the inside of the perimeter fencing between the fence and the Solar Array.</w:t>
      </w:r>
    </w:p>
    <w:p w14:paraId="0C3AD304" w14:textId="77777777" w:rsidR="000D7697" w:rsidRPr="00743E9A" w:rsidRDefault="000D7697" w:rsidP="000D7697">
      <w:pPr>
        <w:ind w:left="2160" w:hanging="720"/>
        <w:rPr>
          <w:sz w:val="23"/>
          <w:szCs w:val="23"/>
        </w:rPr>
      </w:pPr>
    </w:p>
    <w:p w14:paraId="47BE01DE" w14:textId="77777777" w:rsidR="000D7697" w:rsidRPr="00743E9A" w:rsidRDefault="000D7697" w:rsidP="004304AC">
      <w:pPr>
        <w:pStyle w:val="ListParagraph"/>
        <w:numPr>
          <w:ilvl w:val="2"/>
          <w:numId w:val="3"/>
        </w:numPr>
        <w:spacing w:before="0"/>
        <w:ind w:left="2160" w:hanging="720"/>
        <w:rPr>
          <w:sz w:val="23"/>
          <w:szCs w:val="23"/>
        </w:rPr>
      </w:pPr>
      <w:r w:rsidRPr="00743E9A">
        <w:rPr>
          <w:sz w:val="23"/>
          <w:szCs w:val="23"/>
        </w:rPr>
        <w:t>Spacing between Solar Array rows shall allow access for maintenance and emergency vehicles.</w:t>
      </w:r>
    </w:p>
    <w:p w14:paraId="5F5A6B14" w14:textId="77777777" w:rsidR="000D7697" w:rsidRPr="00743E9A" w:rsidRDefault="000D7697" w:rsidP="000D7697">
      <w:pPr>
        <w:ind w:left="2160" w:hanging="720"/>
        <w:rPr>
          <w:sz w:val="23"/>
          <w:szCs w:val="23"/>
        </w:rPr>
      </w:pPr>
    </w:p>
    <w:p w14:paraId="2ACAB868" w14:textId="77777777" w:rsidR="000D7697" w:rsidRPr="00743E9A" w:rsidRDefault="000D7697" w:rsidP="004304AC">
      <w:pPr>
        <w:pStyle w:val="ListParagraph"/>
        <w:numPr>
          <w:ilvl w:val="2"/>
          <w:numId w:val="3"/>
        </w:numPr>
        <w:spacing w:before="0"/>
        <w:ind w:left="2160" w:hanging="720"/>
        <w:rPr>
          <w:sz w:val="23"/>
          <w:szCs w:val="23"/>
        </w:rPr>
      </w:pPr>
      <w:r w:rsidRPr="00743E9A">
        <w:rPr>
          <w:sz w:val="23"/>
          <w:szCs w:val="23"/>
        </w:rPr>
        <w:t xml:space="preserve">Access to the SEF shall comply with the municipal access requirements found in the Township’s subdivision ordinance. </w:t>
      </w:r>
    </w:p>
    <w:p w14:paraId="3E1134F7" w14:textId="77777777" w:rsidR="000D7697" w:rsidRPr="00FA678B" w:rsidRDefault="000D7697" w:rsidP="004304AC">
      <w:pPr>
        <w:pStyle w:val="ListParagraph"/>
        <w:numPr>
          <w:ilvl w:val="1"/>
          <w:numId w:val="3"/>
        </w:numPr>
        <w:kinsoku w:val="0"/>
        <w:overflowPunct w:val="0"/>
        <w:spacing w:before="141"/>
        <w:ind w:left="0" w:firstLine="720"/>
        <w:rPr>
          <w:color w:val="000000"/>
          <w:sz w:val="23"/>
          <w:szCs w:val="23"/>
        </w:rPr>
      </w:pPr>
      <w:r w:rsidRPr="00FA678B">
        <w:rPr>
          <w:sz w:val="23"/>
          <w:szCs w:val="23"/>
        </w:rPr>
        <w:t>Lighting.</w:t>
      </w:r>
    </w:p>
    <w:p w14:paraId="3529B0A3" w14:textId="77777777" w:rsidR="000D7697" w:rsidRPr="00FA678B" w:rsidRDefault="000D7697" w:rsidP="000D7697">
      <w:pPr>
        <w:pStyle w:val="BodyText"/>
        <w:kinsoku w:val="0"/>
        <w:overflowPunct w:val="0"/>
        <w:spacing w:before="5"/>
        <w:ind w:left="0" w:firstLine="0"/>
      </w:pPr>
    </w:p>
    <w:p w14:paraId="1B6A2CF1" w14:textId="77777777" w:rsidR="000D7697" w:rsidRPr="00FA678B" w:rsidRDefault="000D7697" w:rsidP="000D7697">
      <w:pPr>
        <w:pStyle w:val="BodyText"/>
        <w:kinsoku w:val="0"/>
        <w:overflowPunct w:val="0"/>
        <w:ind w:left="1440" w:firstLine="0"/>
      </w:pPr>
      <w:r w:rsidRPr="00FA678B">
        <w:t xml:space="preserve">The Ground-Mounted SEF shall not be artificially lighted except to the extent required for safety or applicable federal, state, or local authorities. </w:t>
      </w:r>
      <w:r>
        <w:t xml:space="preserve"> </w:t>
      </w:r>
      <w:r w:rsidRPr="00FA678B">
        <w:t xml:space="preserve">Any required lighting shall be directed downward so as to minimize negative impacts to adjacent uses, fitted with motion detector sensors to ensure shutoff when not in use, limited to minimum intensity, and warm colored. </w:t>
      </w:r>
      <w:r>
        <w:t xml:space="preserve"> </w:t>
      </w:r>
      <w:r w:rsidRPr="00FA678B">
        <w:t>The SEF owner shall conform to “dark sky” best</w:t>
      </w:r>
      <w:r w:rsidRPr="00FA678B">
        <w:rPr>
          <w:spacing w:val="-4"/>
        </w:rPr>
        <w:t xml:space="preserve"> </w:t>
      </w:r>
      <w:r w:rsidRPr="00FA678B">
        <w:t>practices.</w:t>
      </w:r>
    </w:p>
    <w:p w14:paraId="534AD737" w14:textId="77777777" w:rsidR="000D7697" w:rsidRPr="00FA678B" w:rsidRDefault="000D7697" w:rsidP="000D7697">
      <w:pPr>
        <w:pStyle w:val="BodyText"/>
        <w:kinsoku w:val="0"/>
        <w:overflowPunct w:val="0"/>
        <w:spacing w:before="11"/>
        <w:ind w:left="0" w:firstLine="0"/>
      </w:pPr>
    </w:p>
    <w:p w14:paraId="792F45A0" w14:textId="77777777" w:rsidR="000D7697" w:rsidRPr="00FA678B" w:rsidRDefault="000D7697" w:rsidP="004304AC">
      <w:pPr>
        <w:pStyle w:val="ListParagraph"/>
        <w:numPr>
          <w:ilvl w:val="0"/>
          <w:numId w:val="3"/>
        </w:numPr>
        <w:kinsoku w:val="0"/>
        <w:overflowPunct w:val="0"/>
        <w:spacing w:before="0"/>
        <w:ind w:left="0" w:firstLine="0"/>
        <w:rPr>
          <w:color w:val="000000"/>
          <w:sz w:val="23"/>
          <w:szCs w:val="23"/>
        </w:rPr>
      </w:pPr>
      <w:r w:rsidRPr="00FA678B">
        <w:rPr>
          <w:sz w:val="23"/>
          <w:szCs w:val="23"/>
        </w:rPr>
        <w:t>Roof and Wall-Mounted Solar Energy</w:t>
      </w:r>
      <w:r w:rsidRPr="00FA678B">
        <w:rPr>
          <w:spacing w:val="-36"/>
          <w:sz w:val="23"/>
          <w:szCs w:val="23"/>
        </w:rPr>
        <w:t xml:space="preserve"> </w:t>
      </w:r>
      <w:r w:rsidRPr="00FA678B">
        <w:rPr>
          <w:sz w:val="23"/>
          <w:szCs w:val="23"/>
        </w:rPr>
        <w:t>Facilities:</w:t>
      </w:r>
    </w:p>
    <w:p w14:paraId="258EF381" w14:textId="77777777" w:rsidR="000D7697" w:rsidRPr="00FA678B" w:rsidRDefault="000D7697" w:rsidP="004304AC">
      <w:pPr>
        <w:pStyle w:val="ListParagraph"/>
        <w:numPr>
          <w:ilvl w:val="1"/>
          <w:numId w:val="3"/>
        </w:numPr>
        <w:kinsoku w:val="0"/>
        <w:overflowPunct w:val="0"/>
        <w:spacing w:before="159"/>
        <w:ind w:left="1440" w:right="105" w:hanging="720"/>
        <w:rPr>
          <w:color w:val="000000"/>
          <w:sz w:val="23"/>
          <w:szCs w:val="23"/>
        </w:rPr>
      </w:pPr>
      <w:r w:rsidRPr="00FA678B">
        <w:rPr>
          <w:sz w:val="23"/>
          <w:szCs w:val="23"/>
        </w:rPr>
        <w:t>The Applicant for a Roof and/or Wall-Mounted SEF shall provide evidence that the plans comply with the Uniform Construction Code, including that the roof or wall is capable of holding the</w:t>
      </w:r>
      <w:r w:rsidRPr="00FA678B">
        <w:rPr>
          <w:spacing w:val="-19"/>
          <w:sz w:val="23"/>
          <w:szCs w:val="23"/>
        </w:rPr>
        <w:t xml:space="preserve"> </w:t>
      </w:r>
      <w:r w:rsidRPr="00FA678B">
        <w:rPr>
          <w:sz w:val="23"/>
          <w:szCs w:val="23"/>
        </w:rPr>
        <w:t>load imposed on the</w:t>
      </w:r>
      <w:r w:rsidRPr="00FA678B">
        <w:rPr>
          <w:spacing w:val="-2"/>
          <w:sz w:val="23"/>
          <w:szCs w:val="23"/>
        </w:rPr>
        <w:t xml:space="preserve"> </w:t>
      </w:r>
      <w:r w:rsidRPr="00FA678B">
        <w:rPr>
          <w:sz w:val="23"/>
          <w:szCs w:val="23"/>
        </w:rPr>
        <w:t>structure.</w:t>
      </w:r>
    </w:p>
    <w:p w14:paraId="78205063" w14:textId="77777777" w:rsidR="000D7697" w:rsidRPr="00D46064" w:rsidRDefault="000D7697" w:rsidP="004304AC">
      <w:pPr>
        <w:pStyle w:val="ListParagraph"/>
        <w:numPr>
          <w:ilvl w:val="1"/>
          <w:numId w:val="3"/>
        </w:numPr>
        <w:kinsoku w:val="0"/>
        <w:overflowPunct w:val="0"/>
        <w:spacing w:before="151"/>
        <w:ind w:left="1440" w:hanging="720"/>
        <w:rPr>
          <w:color w:val="000000"/>
          <w:sz w:val="23"/>
          <w:szCs w:val="23"/>
        </w:rPr>
      </w:pPr>
      <w:r w:rsidRPr="00FA678B">
        <w:rPr>
          <w:sz w:val="23"/>
          <w:szCs w:val="23"/>
        </w:rPr>
        <w:t>Height</w:t>
      </w:r>
      <w:r w:rsidRPr="00FA678B">
        <w:rPr>
          <w:spacing w:val="-5"/>
          <w:sz w:val="23"/>
          <w:szCs w:val="23"/>
        </w:rPr>
        <w:t xml:space="preserve"> </w:t>
      </w:r>
      <w:r w:rsidRPr="00FA678B">
        <w:rPr>
          <w:sz w:val="23"/>
          <w:szCs w:val="23"/>
        </w:rPr>
        <w:t>Regulations.</w:t>
      </w:r>
    </w:p>
    <w:p w14:paraId="0AB8CC78" w14:textId="77777777" w:rsidR="000D7697" w:rsidRPr="00D46064" w:rsidRDefault="000D7697" w:rsidP="000D7697">
      <w:pPr>
        <w:keepLines/>
        <w:widowControl/>
        <w:kinsoku w:val="0"/>
        <w:overflowPunct w:val="0"/>
        <w:ind w:left="1440" w:right="965"/>
        <w:rPr>
          <w:color w:val="000000"/>
          <w:sz w:val="23"/>
          <w:szCs w:val="23"/>
          <w14:ligatures w14:val="none"/>
        </w:rPr>
      </w:pPr>
      <w:r w:rsidRPr="00D46064">
        <w:rPr>
          <w:sz w:val="23"/>
          <w:szCs w:val="23"/>
        </w:rPr>
        <w:lastRenderedPageBreak/>
        <w:t>The total height of a building with a Roof or Wall-Mounted SEF shall not exceed by more than one foot above the maximum building height specified for principal or accessory buildings within the applicable zoning</w:t>
      </w:r>
      <w:r w:rsidRPr="00D46064">
        <w:rPr>
          <w:spacing w:val="-3"/>
          <w:sz w:val="23"/>
          <w:szCs w:val="23"/>
        </w:rPr>
        <w:t xml:space="preserve"> </w:t>
      </w:r>
      <w:r w:rsidRPr="00D46064">
        <w:rPr>
          <w:sz w:val="23"/>
          <w:szCs w:val="23"/>
        </w:rPr>
        <w:t>district.</w:t>
      </w:r>
    </w:p>
    <w:p w14:paraId="6E88DDA6" w14:textId="77777777" w:rsidR="000D7697" w:rsidRPr="00D46064" w:rsidRDefault="000D7697" w:rsidP="004304AC">
      <w:pPr>
        <w:pStyle w:val="ListParagraph"/>
        <w:numPr>
          <w:ilvl w:val="1"/>
          <w:numId w:val="17"/>
        </w:numPr>
        <w:kinsoku w:val="0"/>
        <w:overflowPunct w:val="0"/>
        <w:spacing w:before="162"/>
        <w:ind w:right="473"/>
        <w:rPr>
          <w:color w:val="000000"/>
          <w:sz w:val="23"/>
          <w:szCs w:val="23"/>
        </w:rPr>
      </w:pPr>
      <w:r w:rsidRPr="00D46064">
        <w:rPr>
          <w:sz w:val="23"/>
          <w:szCs w:val="23"/>
        </w:rPr>
        <w:t>Roof</w:t>
      </w:r>
      <w:r w:rsidRPr="00D46064">
        <w:rPr>
          <w:spacing w:val="-4"/>
          <w:sz w:val="23"/>
          <w:szCs w:val="23"/>
        </w:rPr>
        <w:t xml:space="preserve"> </w:t>
      </w:r>
      <w:r w:rsidRPr="00D46064">
        <w:rPr>
          <w:sz w:val="23"/>
          <w:szCs w:val="23"/>
        </w:rPr>
        <w:t>and</w:t>
      </w:r>
      <w:r w:rsidRPr="00D46064">
        <w:rPr>
          <w:spacing w:val="-7"/>
          <w:sz w:val="23"/>
          <w:szCs w:val="23"/>
        </w:rPr>
        <w:t xml:space="preserve"> </w:t>
      </w:r>
      <w:r w:rsidRPr="00D46064">
        <w:rPr>
          <w:sz w:val="23"/>
          <w:szCs w:val="23"/>
        </w:rPr>
        <w:t>Wall-Mounted</w:t>
      </w:r>
      <w:r w:rsidRPr="00D46064">
        <w:rPr>
          <w:spacing w:val="-3"/>
          <w:sz w:val="23"/>
          <w:szCs w:val="23"/>
        </w:rPr>
        <w:t xml:space="preserve"> </w:t>
      </w:r>
      <w:r w:rsidRPr="00D46064">
        <w:rPr>
          <w:sz w:val="23"/>
          <w:szCs w:val="23"/>
        </w:rPr>
        <w:t>Solar</w:t>
      </w:r>
      <w:r w:rsidRPr="00D46064">
        <w:rPr>
          <w:spacing w:val="-3"/>
          <w:sz w:val="23"/>
          <w:szCs w:val="23"/>
        </w:rPr>
        <w:t xml:space="preserve"> </w:t>
      </w:r>
      <w:r w:rsidRPr="00D46064">
        <w:rPr>
          <w:sz w:val="23"/>
          <w:szCs w:val="23"/>
        </w:rPr>
        <w:t>Energy</w:t>
      </w:r>
      <w:r w:rsidRPr="00D46064">
        <w:rPr>
          <w:spacing w:val="-3"/>
          <w:sz w:val="23"/>
          <w:szCs w:val="23"/>
        </w:rPr>
        <w:t xml:space="preserve"> </w:t>
      </w:r>
      <w:r w:rsidRPr="00D46064">
        <w:rPr>
          <w:sz w:val="23"/>
          <w:szCs w:val="23"/>
        </w:rPr>
        <w:t>Facilities</w:t>
      </w:r>
      <w:r w:rsidRPr="00D46064">
        <w:rPr>
          <w:spacing w:val="-4"/>
          <w:sz w:val="23"/>
          <w:szCs w:val="23"/>
        </w:rPr>
        <w:t xml:space="preserve"> </w:t>
      </w:r>
      <w:r w:rsidRPr="00D46064">
        <w:rPr>
          <w:sz w:val="23"/>
          <w:szCs w:val="23"/>
        </w:rPr>
        <w:t>are</w:t>
      </w:r>
      <w:r w:rsidRPr="00D46064">
        <w:rPr>
          <w:spacing w:val="-4"/>
          <w:sz w:val="23"/>
          <w:szCs w:val="23"/>
        </w:rPr>
        <w:t xml:space="preserve"> </w:t>
      </w:r>
      <w:r w:rsidRPr="00D46064">
        <w:rPr>
          <w:sz w:val="23"/>
          <w:szCs w:val="23"/>
        </w:rPr>
        <w:t>permitted</w:t>
      </w:r>
      <w:r w:rsidRPr="00D46064">
        <w:rPr>
          <w:spacing w:val="-3"/>
          <w:sz w:val="23"/>
          <w:szCs w:val="23"/>
        </w:rPr>
        <w:t xml:space="preserve"> </w:t>
      </w:r>
      <w:r w:rsidRPr="00D46064">
        <w:rPr>
          <w:sz w:val="23"/>
          <w:szCs w:val="23"/>
        </w:rPr>
        <w:t>in</w:t>
      </w:r>
      <w:r w:rsidRPr="00D46064">
        <w:rPr>
          <w:spacing w:val="-3"/>
          <w:sz w:val="23"/>
          <w:szCs w:val="23"/>
        </w:rPr>
        <w:t xml:space="preserve"> </w:t>
      </w:r>
      <w:r w:rsidRPr="00D46064">
        <w:rPr>
          <w:sz w:val="23"/>
          <w:szCs w:val="23"/>
        </w:rPr>
        <w:t>any</w:t>
      </w:r>
      <w:r w:rsidRPr="00D46064">
        <w:rPr>
          <w:spacing w:val="-3"/>
          <w:sz w:val="23"/>
          <w:szCs w:val="23"/>
        </w:rPr>
        <w:t xml:space="preserve"> </w:t>
      </w:r>
      <w:r w:rsidRPr="00D46064">
        <w:rPr>
          <w:sz w:val="23"/>
          <w:szCs w:val="23"/>
        </w:rPr>
        <w:t>zoning</w:t>
      </w:r>
      <w:r w:rsidRPr="00D46064">
        <w:rPr>
          <w:spacing w:val="-4"/>
          <w:sz w:val="23"/>
          <w:szCs w:val="23"/>
        </w:rPr>
        <w:t xml:space="preserve"> </w:t>
      </w:r>
      <w:r w:rsidRPr="00D46064">
        <w:rPr>
          <w:sz w:val="23"/>
          <w:szCs w:val="23"/>
        </w:rPr>
        <w:t>district</w:t>
      </w:r>
      <w:r w:rsidRPr="00D46064">
        <w:rPr>
          <w:spacing w:val="-3"/>
          <w:sz w:val="23"/>
          <w:szCs w:val="23"/>
        </w:rPr>
        <w:t xml:space="preserve"> </w:t>
      </w:r>
      <w:r w:rsidRPr="00D46064">
        <w:rPr>
          <w:sz w:val="23"/>
          <w:szCs w:val="23"/>
        </w:rPr>
        <w:t>where</w:t>
      </w:r>
      <w:r w:rsidRPr="00D46064">
        <w:rPr>
          <w:spacing w:val="-4"/>
          <w:sz w:val="23"/>
          <w:szCs w:val="23"/>
        </w:rPr>
        <w:t xml:space="preserve"> </w:t>
      </w:r>
      <w:r w:rsidRPr="00D46064">
        <w:rPr>
          <w:sz w:val="23"/>
          <w:szCs w:val="23"/>
        </w:rPr>
        <w:t>the building upon which they will be mounted is a permitted</w:t>
      </w:r>
      <w:r w:rsidRPr="00D46064">
        <w:rPr>
          <w:spacing w:val="-4"/>
          <w:sz w:val="23"/>
          <w:szCs w:val="23"/>
        </w:rPr>
        <w:t xml:space="preserve"> </w:t>
      </w:r>
      <w:r w:rsidRPr="00D46064">
        <w:rPr>
          <w:sz w:val="23"/>
          <w:szCs w:val="23"/>
        </w:rPr>
        <w:t>use.</w:t>
      </w:r>
    </w:p>
    <w:p w14:paraId="13AC2324" w14:textId="77777777" w:rsidR="000D7697" w:rsidRPr="00D46064" w:rsidRDefault="000D7697" w:rsidP="004304AC">
      <w:pPr>
        <w:pStyle w:val="ListParagraph"/>
        <w:widowControl/>
        <w:numPr>
          <w:ilvl w:val="1"/>
          <w:numId w:val="17"/>
        </w:numPr>
        <w:kinsoku w:val="0"/>
        <w:overflowPunct w:val="0"/>
        <w:ind w:right="965"/>
        <w:rPr>
          <w:color w:val="000000"/>
          <w:sz w:val="23"/>
          <w:szCs w:val="23"/>
          <w14:ligatures w14:val="none"/>
        </w:rPr>
      </w:pPr>
      <w:r w:rsidRPr="00D46064">
        <w:rPr>
          <w:sz w:val="23"/>
          <w:szCs w:val="23"/>
        </w:rPr>
        <w:t>Roof and Wall mounted SEFs shall comply with the setbacks for principal and</w:t>
      </w:r>
      <w:r w:rsidRPr="00D46064">
        <w:rPr>
          <w:spacing w:val="-19"/>
          <w:sz w:val="23"/>
          <w:szCs w:val="23"/>
        </w:rPr>
        <w:t xml:space="preserve"> </w:t>
      </w:r>
      <w:r w:rsidRPr="00D46064">
        <w:rPr>
          <w:sz w:val="23"/>
          <w:szCs w:val="23"/>
        </w:rPr>
        <w:t>accessory structures, as applicable depending on what type of structure they are mounted on, in the underlying zoning</w:t>
      </w:r>
      <w:r w:rsidRPr="00D46064">
        <w:rPr>
          <w:spacing w:val="-2"/>
          <w:sz w:val="23"/>
          <w:szCs w:val="23"/>
        </w:rPr>
        <w:t xml:space="preserve"> </w:t>
      </w:r>
      <w:r w:rsidRPr="00D46064">
        <w:rPr>
          <w:sz w:val="23"/>
          <w:szCs w:val="23"/>
        </w:rPr>
        <w:t>districts.</w:t>
      </w:r>
    </w:p>
    <w:p w14:paraId="4DCCDD0A" w14:textId="77777777" w:rsidR="000D7697" w:rsidRPr="00D46064" w:rsidRDefault="000D7697" w:rsidP="000D7697">
      <w:pPr>
        <w:rPr>
          <w:color w:val="000000"/>
          <w:sz w:val="23"/>
          <w:szCs w:val="23"/>
          <w14:ligatures w14:val="none"/>
        </w:rPr>
      </w:pPr>
    </w:p>
    <w:p w14:paraId="4748B4FB" w14:textId="77777777" w:rsidR="000D7697" w:rsidRDefault="000D7697" w:rsidP="004304AC">
      <w:pPr>
        <w:widowControl/>
        <w:numPr>
          <w:ilvl w:val="0"/>
          <w:numId w:val="27"/>
        </w:numPr>
        <w:kinsoku w:val="0"/>
        <w:overflowPunct w:val="0"/>
        <w:ind w:right="965"/>
        <w:rPr>
          <w:color w:val="000000"/>
          <w:sz w:val="23"/>
          <w:szCs w:val="23"/>
          <w14:ligatures w14:val="none"/>
        </w:rPr>
      </w:pPr>
      <w:r w:rsidRPr="00F748EE">
        <w:rPr>
          <w:color w:val="000000"/>
          <w:sz w:val="23"/>
          <w:szCs w:val="23"/>
          <w14:ligatures w14:val="none"/>
        </w:rPr>
        <w:t xml:space="preserve">Solar Energy Facilities with </w:t>
      </w:r>
      <w:r>
        <w:rPr>
          <w:color w:val="000000"/>
          <w:sz w:val="23"/>
          <w:szCs w:val="23"/>
          <w14:ligatures w14:val="none"/>
        </w:rPr>
        <w:t xml:space="preserve">Electric Power </w:t>
      </w:r>
      <w:r w:rsidRPr="00F748EE">
        <w:rPr>
          <w:color w:val="000000"/>
          <w:sz w:val="23"/>
          <w:szCs w:val="23"/>
          <w14:ligatures w14:val="none"/>
        </w:rPr>
        <w:t xml:space="preserve">Transmission Lines and/or </w:t>
      </w:r>
      <w:r>
        <w:rPr>
          <w:color w:val="000000"/>
          <w:sz w:val="23"/>
          <w:szCs w:val="23"/>
          <w14:ligatures w14:val="none"/>
        </w:rPr>
        <w:t xml:space="preserve">Electric </w:t>
      </w:r>
      <w:r w:rsidRPr="00F748EE">
        <w:rPr>
          <w:color w:val="000000"/>
          <w:sz w:val="23"/>
          <w:szCs w:val="23"/>
          <w14:ligatures w14:val="none"/>
        </w:rPr>
        <w:t>Substation(s)</w:t>
      </w:r>
      <w:r>
        <w:rPr>
          <w:color w:val="000000"/>
          <w:sz w:val="23"/>
          <w:szCs w:val="23"/>
          <w14:ligatures w14:val="none"/>
        </w:rPr>
        <w:t>.</w:t>
      </w:r>
    </w:p>
    <w:p w14:paraId="4B53CDAF" w14:textId="77777777" w:rsidR="000D7697" w:rsidRPr="00F748EE" w:rsidRDefault="000D7697" w:rsidP="000D7697">
      <w:pPr>
        <w:widowControl/>
        <w:kinsoku w:val="0"/>
        <w:overflowPunct w:val="0"/>
        <w:ind w:left="476" w:right="965"/>
        <w:rPr>
          <w:color w:val="000000"/>
          <w:sz w:val="23"/>
          <w:szCs w:val="23"/>
          <w14:ligatures w14:val="none"/>
        </w:rPr>
      </w:pPr>
    </w:p>
    <w:p w14:paraId="69069DDF" w14:textId="77777777" w:rsidR="000D7697" w:rsidRPr="00D46064" w:rsidRDefault="000D7697" w:rsidP="000D7697">
      <w:pPr>
        <w:widowControl/>
        <w:kinsoku w:val="0"/>
        <w:overflowPunct w:val="0"/>
        <w:ind w:left="720" w:right="965"/>
        <w:rPr>
          <w:color w:val="000000"/>
          <w:sz w:val="23"/>
          <w:szCs w:val="23"/>
          <w14:ligatures w14:val="none"/>
        </w:rPr>
      </w:pPr>
      <w:r w:rsidRPr="00D46064">
        <w:rPr>
          <w:color w:val="000000"/>
          <w:sz w:val="23"/>
          <w:szCs w:val="23"/>
        </w:rPr>
        <w:t>In instances where an applicant intends to construct electric power transmission lines and/or electric substation(s) in addition to the SEF, its application must comply with the below requirements:</w:t>
      </w:r>
    </w:p>
    <w:p w14:paraId="3DE3520C" w14:textId="77777777" w:rsidR="000D7697" w:rsidRPr="00303813" w:rsidRDefault="000D7697" w:rsidP="000D7697">
      <w:pPr>
        <w:widowControl/>
        <w:kinsoku w:val="0"/>
        <w:overflowPunct w:val="0"/>
        <w:ind w:left="1440" w:right="965"/>
        <w:rPr>
          <w:color w:val="000000"/>
          <w:sz w:val="23"/>
          <w:szCs w:val="23"/>
          <w14:ligatures w14:val="none"/>
        </w:rPr>
      </w:pPr>
    </w:p>
    <w:p w14:paraId="54CF6EA0" w14:textId="77777777" w:rsidR="000D7697" w:rsidRPr="00D46064" w:rsidRDefault="000D7697" w:rsidP="004304AC">
      <w:pPr>
        <w:widowControl/>
        <w:numPr>
          <w:ilvl w:val="2"/>
          <w:numId w:val="30"/>
        </w:numPr>
        <w:kinsoku w:val="0"/>
        <w:overflowPunct w:val="0"/>
        <w:ind w:left="1440" w:right="965"/>
        <w:rPr>
          <w:color w:val="000000"/>
          <w:sz w:val="23"/>
          <w:szCs w:val="23"/>
          <w14:ligatures w14:val="none"/>
        </w:rPr>
      </w:pPr>
      <w:r w:rsidRPr="00303813">
        <w:rPr>
          <w:color w:val="000000"/>
          <w:sz w:val="23"/>
          <w:szCs w:val="23"/>
        </w:rPr>
        <w:t xml:space="preserve"> Electric </w:t>
      </w:r>
      <w:r>
        <w:rPr>
          <w:color w:val="000000"/>
          <w:sz w:val="23"/>
          <w:szCs w:val="23"/>
        </w:rPr>
        <w:t xml:space="preserve">Power </w:t>
      </w:r>
      <w:r w:rsidRPr="00303813">
        <w:rPr>
          <w:color w:val="000000"/>
          <w:sz w:val="23"/>
          <w:szCs w:val="23"/>
        </w:rPr>
        <w:t>Transmission Lines</w:t>
      </w:r>
      <w:r>
        <w:rPr>
          <w:color w:val="000000"/>
          <w:sz w:val="23"/>
          <w:szCs w:val="23"/>
        </w:rPr>
        <w:t>.</w:t>
      </w:r>
    </w:p>
    <w:p w14:paraId="34D3C8EB" w14:textId="77777777" w:rsidR="000D7697" w:rsidRPr="00D46064" w:rsidRDefault="000D7697" w:rsidP="004304AC">
      <w:pPr>
        <w:pStyle w:val="ListParagraph"/>
        <w:widowControl/>
        <w:numPr>
          <w:ilvl w:val="2"/>
          <w:numId w:val="32"/>
        </w:numPr>
        <w:kinsoku w:val="0"/>
        <w:overflowPunct w:val="0"/>
        <w:ind w:right="965"/>
        <w:rPr>
          <w:color w:val="000000"/>
          <w:sz w:val="23"/>
          <w:szCs w:val="23"/>
          <w14:ligatures w14:val="none"/>
        </w:rPr>
      </w:pPr>
      <w:r w:rsidRPr="00D46064">
        <w:rPr>
          <w:color w:val="000000"/>
          <w:sz w:val="23"/>
          <w:szCs w:val="23"/>
        </w:rPr>
        <w:t xml:space="preserve">These facilities shall meet 2017 National Electrical Safety Corporation from IEEE as amended, the North American Electric Reliability Corporation (NERC) standards as amended, and comply with all state and federal laws applicable to the project. </w:t>
      </w:r>
    </w:p>
    <w:p w14:paraId="3BCF9C37" w14:textId="77777777" w:rsidR="000D7697" w:rsidRPr="00D46064" w:rsidRDefault="000D7697" w:rsidP="004304AC">
      <w:pPr>
        <w:pStyle w:val="ListParagraph"/>
        <w:widowControl/>
        <w:numPr>
          <w:ilvl w:val="2"/>
          <w:numId w:val="32"/>
        </w:numPr>
        <w:kinsoku w:val="0"/>
        <w:overflowPunct w:val="0"/>
        <w:ind w:right="965"/>
        <w:rPr>
          <w:color w:val="000000"/>
          <w:sz w:val="23"/>
          <w:szCs w:val="23"/>
          <w14:ligatures w14:val="none"/>
        </w:rPr>
      </w:pPr>
      <w:r w:rsidRPr="00D46064">
        <w:rPr>
          <w:color w:val="000000"/>
          <w:sz w:val="23"/>
          <w:szCs w:val="23"/>
        </w:rPr>
        <w:t xml:space="preserve">Complete plans for the siting of the proposed lines including ownership of the line, and a list of the property owners on whose land the line will be built, shall be provided to the </w:t>
      </w:r>
      <w:r>
        <w:rPr>
          <w:color w:val="000000"/>
          <w:sz w:val="23"/>
          <w:szCs w:val="23"/>
        </w:rPr>
        <w:t>Township</w:t>
      </w:r>
      <w:r w:rsidRPr="00D46064">
        <w:rPr>
          <w:color w:val="000000"/>
          <w:sz w:val="23"/>
          <w:szCs w:val="23"/>
        </w:rPr>
        <w:t xml:space="preserve"> for review. </w:t>
      </w:r>
      <w:r>
        <w:rPr>
          <w:color w:val="000000"/>
          <w:sz w:val="23"/>
          <w:szCs w:val="23"/>
        </w:rPr>
        <w:t xml:space="preserve"> </w:t>
      </w:r>
      <w:r w:rsidRPr="00D46064">
        <w:rPr>
          <w:color w:val="000000"/>
          <w:sz w:val="23"/>
          <w:szCs w:val="23"/>
        </w:rPr>
        <w:t>The applicant shall also provide evidence of the regulatory and construction approval process applicable for the project and shall provide final regulatory approval and evidence of compliance with all state and federal regulations applicable for the project prior to the commencement of construction.</w:t>
      </w:r>
    </w:p>
    <w:p w14:paraId="26A8B057" w14:textId="77777777" w:rsidR="000D7697" w:rsidRPr="00D46064" w:rsidRDefault="000D7697" w:rsidP="004304AC">
      <w:pPr>
        <w:pStyle w:val="ListParagraph"/>
        <w:widowControl/>
        <w:numPr>
          <w:ilvl w:val="2"/>
          <w:numId w:val="32"/>
        </w:numPr>
        <w:kinsoku w:val="0"/>
        <w:overflowPunct w:val="0"/>
        <w:ind w:right="965"/>
        <w:rPr>
          <w:color w:val="000000"/>
          <w:sz w:val="23"/>
          <w:szCs w:val="23"/>
          <w14:ligatures w14:val="none"/>
        </w:rPr>
      </w:pPr>
      <w:r w:rsidRPr="00D46064">
        <w:rPr>
          <w:color w:val="000000"/>
          <w:sz w:val="23"/>
          <w:szCs w:val="23"/>
        </w:rPr>
        <w:t xml:space="preserve">Overhead electric power transmission lines are prohibited to have the centerline of the proposed transmission Right of Way be located withing 200 feet of residential structures, unless agreed to by the landowner. </w:t>
      </w:r>
      <w:r>
        <w:rPr>
          <w:color w:val="000000"/>
          <w:sz w:val="23"/>
          <w:szCs w:val="23"/>
        </w:rPr>
        <w:t xml:space="preserve"> </w:t>
      </w:r>
      <w:r w:rsidRPr="00D46064">
        <w:rPr>
          <w:color w:val="000000"/>
          <w:sz w:val="23"/>
          <w:szCs w:val="23"/>
        </w:rPr>
        <w:t xml:space="preserve">Underground electric power transmission lines are prohibited within 100 feet of a residential structure. </w:t>
      </w:r>
    </w:p>
    <w:p w14:paraId="3081C296" w14:textId="77777777" w:rsidR="000D7697" w:rsidRPr="00D46064" w:rsidRDefault="000D7697" w:rsidP="004304AC">
      <w:pPr>
        <w:pStyle w:val="ListParagraph"/>
        <w:widowControl/>
        <w:numPr>
          <w:ilvl w:val="2"/>
          <w:numId w:val="32"/>
        </w:numPr>
        <w:kinsoku w:val="0"/>
        <w:overflowPunct w:val="0"/>
        <w:ind w:right="965"/>
        <w:rPr>
          <w:color w:val="000000"/>
          <w:sz w:val="23"/>
          <w:szCs w:val="23"/>
          <w14:ligatures w14:val="none"/>
        </w:rPr>
      </w:pPr>
      <w:r w:rsidRPr="00D46064">
        <w:rPr>
          <w:color w:val="000000"/>
          <w:sz w:val="23"/>
          <w:szCs w:val="23"/>
        </w:rPr>
        <w:t>Electric power transmission lines are prohibited to have the centerline of the proposed transmission Right of Way be located within 200 feet of residential and special use zones, unless on public Right of Way or agreed to by the landowner.</w:t>
      </w:r>
    </w:p>
    <w:p w14:paraId="7D12CB2E" w14:textId="77777777" w:rsidR="000D7697" w:rsidRPr="00D46064" w:rsidRDefault="000D7697" w:rsidP="004304AC">
      <w:pPr>
        <w:pStyle w:val="ListParagraph"/>
        <w:widowControl/>
        <w:numPr>
          <w:ilvl w:val="2"/>
          <w:numId w:val="32"/>
        </w:numPr>
        <w:kinsoku w:val="0"/>
        <w:overflowPunct w:val="0"/>
        <w:ind w:right="965"/>
        <w:rPr>
          <w:color w:val="000000"/>
          <w:sz w:val="23"/>
          <w:szCs w:val="23"/>
          <w14:ligatures w14:val="none"/>
        </w:rPr>
      </w:pPr>
      <w:r w:rsidRPr="00D46064">
        <w:rPr>
          <w:color w:val="000000"/>
          <w:sz w:val="23"/>
          <w:szCs w:val="23"/>
        </w:rPr>
        <w:t xml:space="preserve">Property owners within 1,000 feet of the proposed transmission Right of Way must be notified by mail prior to the hearing. </w:t>
      </w:r>
    </w:p>
    <w:p w14:paraId="5509A9FB" w14:textId="77777777" w:rsidR="000D7697" w:rsidRPr="00D46064" w:rsidRDefault="000D7697" w:rsidP="000D7697">
      <w:pPr>
        <w:widowControl/>
        <w:kinsoku w:val="0"/>
        <w:overflowPunct w:val="0"/>
        <w:ind w:left="-360" w:right="965"/>
        <w:rPr>
          <w:color w:val="000000"/>
          <w:sz w:val="23"/>
          <w:szCs w:val="23"/>
          <w14:ligatures w14:val="none"/>
        </w:rPr>
      </w:pPr>
    </w:p>
    <w:p w14:paraId="6ECAEF34" w14:textId="77777777" w:rsidR="000D7697" w:rsidRPr="00882F03" w:rsidRDefault="000D7697" w:rsidP="004304AC">
      <w:pPr>
        <w:widowControl/>
        <w:numPr>
          <w:ilvl w:val="2"/>
          <w:numId w:val="30"/>
        </w:numPr>
        <w:kinsoku w:val="0"/>
        <w:overflowPunct w:val="0"/>
        <w:ind w:left="1440" w:right="965"/>
        <w:rPr>
          <w:color w:val="000000"/>
          <w:sz w:val="23"/>
          <w:szCs w:val="23"/>
          <w14:ligatures w14:val="none"/>
        </w:rPr>
      </w:pPr>
      <w:r w:rsidRPr="00303813">
        <w:rPr>
          <w:color w:val="000000"/>
          <w:sz w:val="23"/>
          <w:szCs w:val="23"/>
        </w:rPr>
        <w:t>Electric Substation</w:t>
      </w:r>
      <w:r>
        <w:rPr>
          <w:color w:val="000000"/>
          <w:sz w:val="23"/>
          <w:szCs w:val="23"/>
        </w:rPr>
        <w:t>.</w:t>
      </w:r>
    </w:p>
    <w:p w14:paraId="7A4782BE" w14:textId="77777777" w:rsidR="000D7697" w:rsidRPr="00303813" w:rsidRDefault="000D7697" w:rsidP="000D7697">
      <w:pPr>
        <w:widowControl/>
        <w:kinsoku w:val="0"/>
        <w:overflowPunct w:val="0"/>
        <w:ind w:right="965"/>
        <w:rPr>
          <w:color w:val="000000"/>
          <w:sz w:val="23"/>
          <w:szCs w:val="23"/>
          <w14:ligatures w14:val="none"/>
        </w:rPr>
      </w:pPr>
    </w:p>
    <w:p w14:paraId="246F9FBF" w14:textId="77777777" w:rsidR="000D7697" w:rsidRPr="00F748EE" w:rsidRDefault="000D7697" w:rsidP="004304AC">
      <w:pPr>
        <w:widowControl/>
        <w:numPr>
          <w:ilvl w:val="3"/>
          <w:numId w:val="36"/>
        </w:numPr>
        <w:kinsoku w:val="0"/>
        <w:overflowPunct w:val="0"/>
        <w:ind w:right="965"/>
        <w:rPr>
          <w:color w:val="000000"/>
          <w:sz w:val="23"/>
          <w:szCs w:val="23"/>
          <w14:ligatures w14:val="none"/>
        </w:rPr>
      </w:pPr>
      <w:r w:rsidRPr="00303813">
        <w:rPr>
          <w:color w:val="000000"/>
          <w:sz w:val="23"/>
          <w:szCs w:val="23"/>
        </w:rPr>
        <w:lastRenderedPageBreak/>
        <w:t xml:space="preserve">These facilities shall meet 2017 National Electrical Safety Code from IEEE as amended, The North American Electric Reliability Corporation (NERC) standards as amended and comply with all state and federal laws applicable to the project. </w:t>
      </w:r>
    </w:p>
    <w:p w14:paraId="69502B71" w14:textId="77777777" w:rsidR="000D7697" w:rsidRPr="00F748EE" w:rsidRDefault="000D7697" w:rsidP="004304AC">
      <w:pPr>
        <w:widowControl/>
        <w:numPr>
          <w:ilvl w:val="3"/>
          <w:numId w:val="36"/>
        </w:numPr>
        <w:kinsoku w:val="0"/>
        <w:overflowPunct w:val="0"/>
        <w:ind w:right="965"/>
        <w:rPr>
          <w:color w:val="000000"/>
          <w:sz w:val="23"/>
          <w:szCs w:val="23"/>
          <w14:ligatures w14:val="none"/>
        </w:rPr>
      </w:pPr>
      <w:r>
        <w:rPr>
          <w:color w:val="000000"/>
          <w:sz w:val="23"/>
          <w:szCs w:val="23"/>
        </w:rPr>
        <w:t>The applicant shall submit</w:t>
      </w:r>
      <w:r w:rsidRPr="00303813">
        <w:rPr>
          <w:color w:val="000000"/>
          <w:sz w:val="23"/>
          <w:szCs w:val="23"/>
        </w:rPr>
        <w:t xml:space="preserve"> complete plans for the siting of the proposed station, including ownership, building size and construction, ingress/egress roads, parking, fencing, and landscaping have been received for review. </w:t>
      </w:r>
      <w:r>
        <w:rPr>
          <w:color w:val="000000"/>
          <w:sz w:val="23"/>
          <w:szCs w:val="23"/>
        </w:rPr>
        <w:t xml:space="preserve"> </w:t>
      </w:r>
      <w:r w:rsidRPr="00303813">
        <w:rPr>
          <w:color w:val="000000"/>
          <w:sz w:val="23"/>
          <w:szCs w:val="23"/>
        </w:rPr>
        <w:t xml:space="preserve">The Applicant shall also provide evidence of the regulatory approval process applicable for the project and shall provide final regulatory and construction approval and evidence of compliance with all state and federal regulations applicable for the project prior to the commencement of construction. </w:t>
      </w:r>
    </w:p>
    <w:p w14:paraId="439F6BB6" w14:textId="77777777" w:rsidR="000D7697" w:rsidRPr="00F748EE" w:rsidRDefault="000D7697" w:rsidP="004304AC">
      <w:pPr>
        <w:widowControl/>
        <w:numPr>
          <w:ilvl w:val="3"/>
          <w:numId w:val="36"/>
        </w:numPr>
        <w:kinsoku w:val="0"/>
        <w:overflowPunct w:val="0"/>
        <w:ind w:right="965"/>
        <w:rPr>
          <w:color w:val="000000"/>
          <w:sz w:val="23"/>
          <w:szCs w:val="23"/>
          <w14:ligatures w14:val="none"/>
        </w:rPr>
      </w:pPr>
      <w:r w:rsidRPr="00303813">
        <w:rPr>
          <w:color w:val="000000"/>
          <w:sz w:val="23"/>
          <w:szCs w:val="23"/>
        </w:rPr>
        <w:t xml:space="preserve">Setback from lot edges along public roads: </w:t>
      </w:r>
      <w:r>
        <w:rPr>
          <w:color w:val="000000"/>
          <w:sz w:val="23"/>
          <w:szCs w:val="23"/>
        </w:rPr>
        <w:t>100</w:t>
      </w:r>
      <w:r w:rsidRPr="00303813">
        <w:rPr>
          <w:color w:val="000000"/>
          <w:sz w:val="23"/>
          <w:szCs w:val="23"/>
        </w:rPr>
        <w:t xml:space="preserve"> feet.</w:t>
      </w:r>
    </w:p>
    <w:p w14:paraId="55F400E7" w14:textId="77777777" w:rsidR="000D7697" w:rsidRPr="00F748EE" w:rsidRDefault="000D7697" w:rsidP="004304AC">
      <w:pPr>
        <w:widowControl/>
        <w:numPr>
          <w:ilvl w:val="3"/>
          <w:numId w:val="36"/>
        </w:numPr>
        <w:kinsoku w:val="0"/>
        <w:overflowPunct w:val="0"/>
        <w:ind w:right="965"/>
        <w:rPr>
          <w:color w:val="000000"/>
          <w:sz w:val="23"/>
          <w:szCs w:val="23"/>
          <w14:ligatures w14:val="none"/>
        </w:rPr>
      </w:pPr>
      <w:r w:rsidRPr="00F748EE">
        <w:rPr>
          <w:color w:val="000000"/>
          <w:sz w:val="23"/>
          <w:szCs w:val="23"/>
          <w14:ligatures w14:val="none"/>
        </w:rPr>
        <w:t>S</w:t>
      </w:r>
      <w:r w:rsidRPr="00303813">
        <w:rPr>
          <w:color w:val="000000"/>
          <w:sz w:val="23"/>
          <w:szCs w:val="23"/>
        </w:rPr>
        <w:t xml:space="preserve">etback from all adjoining landowner’s property lines, unless agreed to by the landowner: </w:t>
      </w:r>
      <w:r>
        <w:rPr>
          <w:color w:val="000000"/>
          <w:sz w:val="23"/>
          <w:szCs w:val="23"/>
        </w:rPr>
        <w:t>100</w:t>
      </w:r>
      <w:r w:rsidRPr="00303813">
        <w:rPr>
          <w:color w:val="000000"/>
          <w:sz w:val="23"/>
          <w:szCs w:val="23"/>
        </w:rPr>
        <w:t xml:space="preserve"> feet.</w:t>
      </w:r>
    </w:p>
    <w:p w14:paraId="0CD38B51" w14:textId="77777777" w:rsidR="000D7697" w:rsidRPr="00F748EE" w:rsidRDefault="000D7697" w:rsidP="004304AC">
      <w:pPr>
        <w:widowControl/>
        <w:numPr>
          <w:ilvl w:val="3"/>
          <w:numId w:val="36"/>
        </w:numPr>
        <w:kinsoku w:val="0"/>
        <w:overflowPunct w:val="0"/>
        <w:ind w:right="965"/>
        <w:rPr>
          <w:color w:val="000000"/>
          <w:sz w:val="23"/>
          <w:szCs w:val="23"/>
          <w14:ligatures w14:val="none"/>
        </w:rPr>
      </w:pPr>
      <w:r w:rsidRPr="00303813">
        <w:rPr>
          <w:color w:val="000000"/>
          <w:sz w:val="23"/>
          <w:szCs w:val="23"/>
        </w:rPr>
        <w:t>Property owners within 1,000 feet of the substation lot edges must be notified by mail prior to the hearing.</w:t>
      </w:r>
    </w:p>
    <w:p w14:paraId="2A945D65" w14:textId="77777777" w:rsidR="000D7697" w:rsidRPr="00F748EE" w:rsidRDefault="000D7697" w:rsidP="004304AC">
      <w:pPr>
        <w:widowControl/>
        <w:numPr>
          <w:ilvl w:val="3"/>
          <w:numId w:val="36"/>
        </w:numPr>
        <w:kinsoku w:val="0"/>
        <w:overflowPunct w:val="0"/>
        <w:ind w:right="965"/>
        <w:rPr>
          <w:color w:val="000000"/>
          <w:sz w:val="23"/>
          <w:szCs w:val="23"/>
          <w14:ligatures w14:val="none"/>
        </w:rPr>
      </w:pPr>
      <w:r w:rsidRPr="00303813">
        <w:rPr>
          <w:color w:val="000000"/>
          <w:sz w:val="23"/>
          <w:szCs w:val="23"/>
        </w:rPr>
        <w:t>Access must be on all</w:t>
      </w:r>
      <w:r>
        <w:rPr>
          <w:color w:val="000000"/>
          <w:sz w:val="23"/>
          <w:szCs w:val="23"/>
        </w:rPr>
        <w:t>-</w:t>
      </w:r>
      <w:r w:rsidRPr="00303813">
        <w:rPr>
          <w:color w:val="000000"/>
          <w:sz w:val="23"/>
          <w:szCs w:val="23"/>
        </w:rPr>
        <w:t>weather driveway with appropriate highway access permits and the operator shall maintain the driveway, lot and parking areas.</w:t>
      </w:r>
    </w:p>
    <w:p w14:paraId="18CFC3A9" w14:textId="77777777" w:rsidR="000D7697" w:rsidRPr="00F748EE" w:rsidRDefault="000D7697" w:rsidP="004304AC">
      <w:pPr>
        <w:widowControl/>
        <w:numPr>
          <w:ilvl w:val="3"/>
          <w:numId w:val="36"/>
        </w:numPr>
        <w:kinsoku w:val="0"/>
        <w:overflowPunct w:val="0"/>
        <w:ind w:right="965"/>
        <w:rPr>
          <w:color w:val="000000"/>
          <w:sz w:val="23"/>
          <w:szCs w:val="23"/>
          <w14:ligatures w14:val="none"/>
        </w:rPr>
      </w:pPr>
      <w:r w:rsidRPr="00303813">
        <w:rPr>
          <w:color w:val="000000"/>
          <w:sz w:val="23"/>
          <w:szCs w:val="23"/>
        </w:rPr>
        <w:t>On-site parking for service vehicles must be provided.</w:t>
      </w:r>
    </w:p>
    <w:p w14:paraId="7591E74F" w14:textId="77777777" w:rsidR="000D7697" w:rsidRPr="00F748EE" w:rsidRDefault="000D7697" w:rsidP="004304AC">
      <w:pPr>
        <w:widowControl/>
        <w:numPr>
          <w:ilvl w:val="3"/>
          <w:numId w:val="36"/>
        </w:numPr>
        <w:kinsoku w:val="0"/>
        <w:overflowPunct w:val="0"/>
        <w:ind w:right="965"/>
        <w:rPr>
          <w:color w:val="000000"/>
          <w:sz w:val="23"/>
          <w:szCs w:val="23"/>
          <w14:ligatures w14:val="none"/>
        </w:rPr>
      </w:pPr>
      <w:r w:rsidRPr="00303813">
        <w:rPr>
          <w:color w:val="000000"/>
          <w:sz w:val="23"/>
          <w:szCs w:val="23"/>
        </w:rPr>
        <w:t>Fencing must be sufficient to secure against human and animal incursion. Security fencing cannot intrude into the setback area along public roads.</w:t>
      </w:r>
    </w:p>
    <w:p w14:paraId="7963B563" w14:textId="77777777" w:rsidR="000D7697" w:rsidRPr="00886A8A" w:rsidRDefault="000D7697" w:rsidP="004304AC">
      <w:pPr>
        <w:widowControl/>
        <w:numPr>
          <w:ilvl w:val="3"/>
          <w:numId w:val="36"/>
        </w:numPr>
        <w:kinsoku w:val="0"/>
        <w:overflowPunct w:val="0"/>
        <w:ind w:right="965"/>
        <w:rPr>
          <w:color w:val="000000"/>
          <w:sz w:val="23"/>
          <w:szCs w:val="23"/>
          <w14:ligatures w14:val="none"/>
        </w:rPr>
      </w:pPr>
      <w:r w:rsidRPr="00303813">
        <w:rPr>
          <w:color w:val="000000"/>
          <w:sz w:val="23"/>
          <w:szCs w:val="23"/>
        </w:rPr>
        <w:t>Landscaping and berms are required to reduce the adverse visual impact and fit the project into the rural landscape. The landscaping may be placed within the setback area.</w:t>
      </w:r>
    </w:p>
    <w:p w14:paraId="01328231" w14:textId="77777777" w:rsidR="000D7697" w:rsidRPr="00303813" w:rsidRDefault="000D7697" w:rsidP="000D7697">
      <w:pPr>
        <w:widowControl/>
        <w:kinsoku w:val="0"/>
        <w:overflowPunct w:val="0"/>
        <w:ind w:left="737" w:right="965"/>
        <w:rPr>
          <w:color w:val="000000"/>
          <w:sz w:val="23"/>
          <w:szCs w:val="23"/>
          <w14:ligatures w14:val="none"/>
        </w:rPr>
      </w:pPr>
    </w:p>
    <w:p w14:paraId="09B94295" w14:textId="77777777" w:rsidR="000D7697" w:rsidRPr="00D46064" w:rsidRDefault="000D7697" w:rsidP="004304AC">
      <w:pPr>
        <w:widowControl/>
        <w:numPr>
          <w:ilvl w:val="1"/>
          <w:numId w:val="3"/>
        </w:numPr>
        <w:kinsoku w:val="0"/>
        <w:overflowPunct w:val="0"/>
        <w:ind w:left="1440" w:right="965" w:hanging="720"/>
        <w:rPr>
          <w:color w:val="000000"/>
          <w:sz w:val="23"/>
          <w:szCs w:val="23"/>
          <w14:ligatures w14:val="none"/>
        </w:rPr>
      </w:pPr>
      <w:r>
        <w:rPr>
          <w:color w:val="000000"/>
          <w:sz w:val="23"/>
          <w:szCs w:val="23"/>
        </w:rPr>
        <w:t>For SEF that include transmission lines and/or electrical substations, the Applicant</w:t>
      </w:r>
      <w:r w:rsidRPr="00303813">
        <w:rPr>
          <w:color w:val="000000"/>
          <w:sz w:val="23"/>
          <w:szCs w:val="23"/>
        </w:rPr>
        <w:t xml:space="preserve"> will only be required to </w:t>
      </w:r>
      <w:r>
        <w:rPr>
          <w:color w:val="000000"/>
          <w:sz w:val="23"/>
          <w:szCs w:val="23"/>
        </w:rPr>
        <w:t>apply for and obtain one</w:t>
      </w:r>
      <w:r w:rsidRPr="00303813">
        <w:rPr>
          <w:color w:val="000000"/>
          <w:sz w:val="23"/>
          <w:szCs w:val="23"/>
        </w:rPr>
        <w:t xml:space="preserve"> conditional use </w:t>
      </w:r>
      <w:r>
        <w:rPr>
          <w:color w:val="000000"/>
          <w:sz w:val="23"/>
          <w:szCs w:val="23"/>
        </w:rPr>
        <w:t>approval</w:t>
      </w:r>
      <w:r w:rsidRPr="00303813">
        <w:rPr>
          <w:color w:val="000000"/>
          <w:sz w:val="23"/>
          <w:szCs w:val="23"/>
        </w:rPr>
        <w:t>.</w:t>
      </w:r>
    </w:p>
    <w:p w14:paraId="233C0B20" w14:textId="77777777" w:rsidR="000D7697" w:rsidRPr="00756ED7" w:rsidRDefault="000D7697" w:rsidP="000D7697">
      <w:pPr>
        <w:kinsoku w:val="0"/>
        <w:overflowPunct w:val="0"/>
        <w:spacing w:before="157"/>
        <w:ind w:left="720" w:right="119"/>
        <w:rPr>
          <w:color w:val="000000"/>
          <w:sz w:val="23"/>
          <w:szCs w:val="23"/>
        </w:rPr>
      </w:pPr>
    </w:p>
    <w:p w14:paraId="5183840F" w14:textId="77777777" w:rsidR="000D7697" w:rsidRDefault="000D7697" w:rsidP="000D7697">
      <w:pPr>
        <w:pStyle w:val="Heading1"/>
        <w:kinsoku w:val="0"/>
        <w:overflowPunct w:val="0"/>
        <w:ind w:left="0"/>
      </w:pPr>
      <w:r>
        <w:t>Section 6 – Construction and</w:t>
      </w:r>
      <w:r>
        <w:rPr>
          <w:spacing w:val="-12"/>
        </w:rPr>
        <w:t xml:space="preserve"> </w:t>
      </w:r>
      <w:r>
        <w:t>Severability</w:t>
      </w:r>
    </w:p>
    <w:p w14:paraId="3D6E02D6" w14:textId="77777777" w:rsidR="000D7697" w:rsidRDefault="000D7697" w:rsidP="000D7697">
      <w:pPr>
        <w:pStyle w:val="ListParagraph"/>
        <w:numPr>
          <w:ilvl w:val="0"/>
          <w:numId w:val="1"/>
        </w:numPr>
        <w:kinsoku w:val="0"/>
        <w:overflowPunct w:val="0"/>
        <w:spacing w:before="162"/>
        <w:ind w:left="720" w:right="420" w:hanging="720"/>
        <w:rPr>
          <w:sz w:val="23"/>
          <w:szCs w:val="23"/>
        </w:rPr>
      </w:pPr>
      <w:r>
        <w:rPr>
          <w:sz w:val="23"/>
          <w:szCs w:val="23"/>
        </w:rPr>
        <w:t>The provisions of this Ordinance shall be construed to the maximum extent possible to further the purposes and policies set forth herein, as consistent with applicable state statutes and regulations.  If the provisions of this section and state law are in conflict, then state law shall prevail.</w:t>
      </w:r>
    </w:p>
    <w:p w14:paraId="406FA38F" w14:textId="77777777" w:rsidR="000D7697" w:rsidRDefault="000D7697" w:rsidP="000D7697">
      <w:pPr>
        <w:pStyle w:val="ListParagraph"/>
        <w:numPr>
          <w:ilvl w:val="0"/>
          <w:numId w:val="1"/>
        </w:numPr>
        <w:kinsoku w:val="0"/>
        <w:overflowPunct w:val="0"/>
        <w:ind w:left="720" w:right="153" w:hanging="720"/>
        <w:rPr>
          <w:sz w:val="23"/>
          <w:szCs w:val="23"/>
        </w:rPr>
      </w:pPr>
      <w:r>
        <w:rPr>
          <w:sz w:val="23"/>
          <w:szCs w:val="23"/>
        </w:rPr>
        <w:t>It is the intention of the Township’s governing body that the provisions of this Ordinance are severable and if any provisions of this Ordinance shall be declared unconstitutional or invalid by the judgment or decree of a court of competent jurisdiction, such unconstitutionality or</w:t>
      </w:r>
      <w:r>
        <w:rPr>
          <w:spacing w:val="-25"/>
          <w:sz w:val="23"/>
          <w:szCs w:val="23"/>
        </w:rPr>
        <w:t xml:space="preserve"> </w:t>
      </w:r>
      <w:r>
        <w:rPr>
          <w:sz w:val="23"/>
          <w:szCs w:val="23"/>
        </w:rPr>
        <w:t>invalidity shall not affect any of the remaining provisions of this</w:t>
      </w:r>
      <w:r>
        <w:rPr>
          <w:spacing w:val="-6"/>
          <w:sz w:val="23"/>
          <w:szCs w:val="23"/>
        </w:rPr>
        <w:t xml:space="preserve"> </w:t>
      </w:r>
      <w:r>
        <w:rPr>
          <w:sz w:val="23"/>
          <w:szCs w:val="23"/>
        </w:rPr>
        <w:t>Ordinance.</w:t>
      </w:r>
    </w:p>
    <w:p w14:paraId="15E27A4C" w14:textId="77777777" w:rsidR="000D7697" w:rsidRDefault="000D7697" w:rsidP="000D7697">
      <w:pPr>
        <w:pStyle w:val="Heading1"/>
        <w:kinsoku w:val="0"/>
        <w:overflowPunct w:val="0"/>
        <w:ind w:left="0"/>
      </w:pPr>
    </w:p>
    <w:p w14:paraId="2C7A64D1" w14:textId="77777777" w:rsidR="000D7697" w:rsidRDefault="000D7697" w:rsidP="000D7697">
      <w:pPr>
        <w:pStyle w:val="Heading1"/>
        <w:kinsoku w:val="0"/>
        <w:overflowPunct w:val="0"/>
        <w:ind w:left="0"/>
      </w:pPr>
      <w:r>
        <w:t>Section 7 –</w:t>
      </w:r>
      <w:r>
        <w:rPr>
          <w:spacing w:val="-7"/>
        </w:rPr>
        <w:t xml:space="preserve"> </w:t>
      </w:r>
      <w:proofErr w:type="spellStart"/>
      <w:r>
        <w:t>Repealer</w:t>
      </w:r>
      <w:proofErr w:type="spellEnd"/>
    </w:p>
    <w:p w14:paraId="6E7A6A08" w14:textId="77777777" w:rsidR="000D7697" w:rsidRDefault="000D7697" w:rsidP="000D7697">
      <w:pPr>
        <w:pStyle w:val="BodyText"/>
        <w:kinsoku w:val="0"/>
        <w:overflowPunct w:val="0"/>
        <w:spacing w:before="241"/>
        <w:ind w:left="0" w:firstLine="0"/>
      </w:pPr>
      <w:r>
        <w:lastRenderedPageBreak/>
        <w:t>All prior ordinances that are inconsistent herewith are hereby repealed to the extent of</w:t>
      </w:r>
      <w:r>
        <w:rPr>
          <w:spacing w:val="-27"/>
        </w:rPr>
        <w:t xml:space="preserve"> </w:t>
      </w:r>
      <w:r>
        <w:t>such inconsistency.</w:t>
      </w:r>
    </w:p>
    <w:p w14:paraId="6942B961" w14:textId="77777777" w:rsidR="000D7697" w:rsidRDefault="000D7697" w:rsidP="000D7697">
      <w:pPr>
        <w:pStyle w:val="BodyText"/>
        <w:kinsoku w:val="0"/>
        <w:overflowPunct w:val="0"/>
        <w:spacing w:before="2"/>
        <w:ind w:left="0" w:firstLine="0"/>
        <w:rPr>
          <w:sz w:val="21"/>
          <w:szCs w:val="21"/>
        </w:rPr>
      </w:pPr>
    </w:p>
    <w:p w14:paraId="3FCE9D79" w14:textId="77777777" w:rsidR="000D7697" w:rsidRDefault="000D7697" w:rsidP="000D7697">
      <w:pPr>
        <w:pStyle w:val="Heading1"/>
        <w:keepNext/>
        <w:keepLines/>
        <w:widowControl/>
        <w:kinsoku w:val="0"/>
        <w:overflowPunct w:val="0"/>
        <w:ind w:left="0"/>
      </w:pPr>
      <w:r>
        <w:t>Section 8 – Effective</w:t>
      </w:r>
      <w:r>
        <w:rPr>
          <w:spacing w:val="-7"/>
        </w:rPr>
        <w:t xml:space="preserve"> </w:t>
      </w:r>
      <w:r>
        <w:t>Date</w:t>
      </w:r>
    </w:p>
    <w:p w14:paraId="747BFFA0" w14:textId="77777777" w:rsidR="000D7697" w:rsidRDefault="000D7697" w:rsidP="000D7697">
      <w:pPr>
        <w:pStyle w:val="BodyText"/>
        <w:keepNext/>
        <w:keepLines/>
        <w:widowControl/>
        <w:kinsoku w:val="0"/>
        <w:overflowPunct w:val="0"/>
        <w:spacing w:before="301"/>
        <w:ind w:left="0" w:firstLine="0"/>
      </w:pPr>
      <w:r>
        <w:t>This Ordinance shall become effective immediately.</w:t>
      </w:r>
    </w:p>
    <w:p w14:paraId="540A80B4" w14:textId="77777777" w:rsidR="000D7697" w:rsidRDefault="000D7697" w:rsidP="000D7697">
      <w:pPr>
        <w:pStyle w:val="BodyText"/>
        <w:keepNext/>
        <w:keepLines/>
        <w:widowControl/>
        <w:kinsoku w:val="0"/>
        <w:overflowPunct w:val="0"/>
        <w:spacing w:before="8"/>
        <w:ind w:left="0" w:firstLine="0"/>
        <w:rPr>
          <w:sz w:val="25"/>
          <w:szCs w:val="25"/>
        </w:rPr>
      </w:pPr>
    </w:p>
    <w:p w14:paraId="31F862AB" w14:textId="77777777" w:rsidR="000D7697" w:rsidRDefault="000D7697" w:rsidP="000D7697">
      <w:pPr>
        <w:pStyle w:val="BodyText"/>
        <w:keepNext/>
        <w:keepLines/>
        <w:widowControl/>
        <w:tabs>
          <w:tab w:val="left" w:pos="4200"/>
          <w:tab w:val="left" w:pos="7311"/>
          <w:tab w:val="left" w:pos="7944"/>
        </w:tabs>
        <w:kinsoku w:val="0"/>
        <w:overflowPunct w:val="0"/>
        <w:spacing w:before="1"/>
        <w:ind w:left="0" w:right="1556" w:firstLine="0"/>
        <w:rPr>
          <w:spacing w:val="-55"/>
        </w:rPr>
      </w:pPr>
      <w:r>
        <w:t>Enacted and</w:t>
      </w:r>
      <w:r>
        <w:rPr>
          <w:spacing w:val="-3"/>
        </w:rPr>
        <w:t xml:space="preserve"> </w:t>
      </w:r>
      <w:r>
        <w:t>Ordained</w:t>
      </w:r>
      <w:r>
        <w:rPr>
          <w:spacing w:val="-1"/>
        </w:rPr>
        <w:t xml:space="preserve"> </w:t>
      </w:r>
      <w:r>
        <w:t>this</w:t>
      </w:r>
      <w:r>
        <w:rPr>
          <w:u w:val="single"/>
        </w:rPr>
        <w:tab/>
      </w:r>
      <w:r>
        <w:t>day</w:t>
      </w:r>
      <w:r>
        <w:rPr>
          <w:spacing w:val="-1"/>
        </w:rPr>
        <w:t xml:space="preserve"> </w:t>
      </w:r>
      <w:r>
        <w:t>of</w:t>
      </w:r>
      <w:r>
        <w:rPr>
          <w:u w:val="single"/>
        </w:rPr>
        <w:tab/>
      </w:r>
      <w:r>
        <w:t>20</w:t>
      </w:r>
      <w:r>
        <w:rPr>
          <w:u w:val="single"/>
        </w:rPr>
        <w:tab/>
      </w:r>
      <w:r>
        <w:rPr>
          <w:spacing w:val="-5"/>
        </w:rPr>
        <w:t>.</w:t>
      </w:r>
      <w:r>
        <w:rPr>
          <w:spacing w:val="-55"/>
        </w:rPr>
        <w:t xml:space="preserve"> </w:t>
      </w:r>
    </w:p>
    <w:p w14:paraId="20EDF577" w14:textId="77777777" w:rsidR="000D7697" w:rsidRDefault="000D7697" w:rsidP="000D7697">
      <w:pPr>
        <w:pStyle w:val="BodyText"/>
        <w:keepNext/>
        <w:keepLines/>
        <w:widowControl/>
        <w:tabs>
          <w:tab w:val="left" w:pos="4320"/>
        </w:tabs>
        <w:kinsoku w:val="0"/>
        <w:overflowPunct w:val="0"/>
        <w:spacing w:before="1"/>
        <w:ind w:left="0" w:right="90" w:firstLine="0"/>
      </w:pPr>
      <w:r>
        <w:t xml:space="preserve">Attest: </w:t>
      </w:r>
      <w:r>
        <w:tab/>
        <w:t xml:space="preserve">  Jefferson</w:t>
      </w:r>
      <w:r>
        <w:rPr>
          <w:spacing w:val="-7"/>
        </w:rPr>
        <w:t xml:space="preserve"> </w:t>
      </w:r>
      <w:r>
        <w:t>Township</w:t>
      </w:r>
    </w:p>
    <w:p w14:paraId="63EEAAAC" w14:textId="77777777" w:rsidR="000D7697" w:rsidRDefault="000D7697" w:rsidP="000D7697">
      <w:pPr>
        <w:pStyle w:val="BodyText"/>
        <w:keepNext/>
        <w:keepLines/>
        <w:widowControl/>
        <w:tabs>
          <w:tab w:val="left" w:pos="4320"/>
          <w:tab w:val="left" w:pos="8022"/>
        </w:tabs>
        <w:kinsoku w:val="0"/>
        <w:overflowPunct w:val="0"/>
        <w:ind w:left="0" w:right="90" w:firstLine="0"/>
      </w:pPr>
      <w:r>
        <w:rPr>
          <w:u w:val="single"/>
        </w:rPr>
        <w:t xml:space="preserve"> </w:t>
      </w:r>
      <w:r>
        <w:rPr>
          <w:u w:val="single"/>
        </w:rPr>
        <w:tab/>
      </w:r>
      <w:r>
        <w:t xml:space="preserve"> By:</w:t>
      </w:r>
      <w:r>
        <w:rPr>
          <w:spacing w:val="-1"/>
        </w:rPr>
        <w:t xml:space="preserve"> </w:t>
      </w:r>
      <w:r>
        <w:rPr>
          <w:u w:val="single"/>
        </w:rPr>
        <w:t xml:space="preserve"> </w:t>
      </w:r>
      <w:r>
        <w:rPr>
          <w:u w:val="single"/>
        </w:rPr>
        <w:tab/>
      </w:r>
    </w:p>
    <w:p w14:paraId="56167D85" w14:textId="77777777" w:rsidR="000D7697" w:rsidRDefault="000D7697" w:rsidP="000D7697">
      <w:r>
        <w:t>Secretary</w:t>
      </w:r>
      <w:r>
        <w:tab/>
        <w:t xml:space="preserve">     </w:t>
      </w:r>
      <w:r>
        <w:tab/>
      </w:r>
      <w:r>
        <w:tab/>
      </w:r>
      <w:r>
        <w:tab/>
      </w:r>
      <w:r>
        <w:tab/>
      </w:r>
      <w:r>
        <w:tab/>
        <w:t xml:space="preserve">President/Chair </w:t>
      </w:r>
    </w:p>
    <w:p w14:paraId="37DA4CE1" w14:textId="77777777" w:rsidR="000D7697" w:rsidRPr="00127835" w:rsidRDefault="000D7697" w:rsidP="000D7697">
      <w:pPr>
        <w:rPr>
          <w:sz w:val="16"/>
          <w:szCs w:val="16"/>
        </w:rPr>
      </w:pPr>
    </w:p>
    <w:p w14:paraId="4CC42D5A" w14:textId="77777777" w:rsidR="000D7697" w:rsidRDefault="000D7697" w:rsidP="000D7697"/>
    <w:p w14:paraId="1D0CB8D4" w14:textId="77777777" w:rsidR="006661C9" w:rsidRDefault="006661C9"/>
    <w:sectPr w:rsidR="006661C9" w:rsidSect="000D7697">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93463" w14:textId="77777777" w:rsidR="00506401" w:rsidRDefault="00506401">
      <w:r>
        <w:separator/>
      </w:r>
    </w:p>
  </w:endnote>
  <w:endnote w:type="continuationSeparator" w:id="0">
    <w:p w14:paraId="2C370E41" w14:textId="77777777" w:rsidR="00506401" w:rsidRDefault="0050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DC9B9" w14:textId="77777777" w:rsidR="00506401" w:rsidRDefault="00506401">
      <w:r>
        <w:separator/>
      </w:r>
    </w:p>
  </w:footnote>
  <w:footnote w:type="continuationSeparator" w:id="0">
    <w:p w14:paraId="7B97ECE7" w14:textId="77777777" w:rsidR="00506401" w:rsidRDefault="00506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5206422"/>
      <w:docPartObj>
        <w:docPartGallery w:val="Page Numbers (Top of Page)"/>
        <w:docPartUnique/>
      </w:docPartObj>
    </w:sdtPr>
    <w:sdtContent>
      <w:p w14:paraId="15B1E503" w14:textId="77777777" w:rsidR="00683D42" w:rsidRDefault="00683D42" w:rsidP="006F13C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AB6C8B" w14:textId="77777777" w:rsidR="00683D42" w:rsidRDefault="00683D42" w:rsidP="00D4606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1178768"/>
      <w:docPartObj>
        <w:docPartGallery w:val="Page Numbers (Top of Page)"/>
        <w:docPartUnique/>
      </w:docPartObj>
    </w:sdtPr>
    <w:sdtContent>
      <w:p w14:paraId="27352C1C" w14:textId="77777777" w:rsidR="00683D42" w:rsidRDefault="00683D42" w:rsidP="006F13C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sdtContent>
  </w:sdt>
  <w:p w14:paraId="3DE9F235" w14:textId="77777777" w:rsidR="00683D42" w:rsidRDefault="00683D42" w:rsidP="00D46064">
    <w:pPr>
      <w:pStyle w:val="Header"/>
      <w:ind w:right="360"/>
    </w:pPr>
    <w:r>
      <w:t>8-21-24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9A92485A"/>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1" w15:restartNumberingAfterBreak="0">
    <w:nsid w:val="00000404"/>
    <w:multiLevelType w:val="multilevel"/>
    <w:tmpl w:val="4ED4A522"/>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1080" w:hanging="360"/>
      </w:p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2" w15:restartNumberingAfterBreak="0">
    <w:nsid w:val="00000408"/>
    <w:multiLevelType w:val="multilevel"/>
    <w:tmpl w:val="9D16DFCE"/>
    <w:lvl w:ilvl="0">
      <w:start w:val="1"/>
      <w:numFmt w:val="upperLetter"/>
      <w:lvlText w:val="%1."/>
      <w:lvlJc w:val="left"/>
      <w:pPr>
        <w:ind w:left="460" w:hanging="360"/>
      </w:pPr>
      <w:rPr>
        <w:b w:val="0"/>
        <w:bCs w:val="0"/>
        <w:w w:val="100"/>
      </w:rPr>
    </w:lvl>
    <w:lvl w:ilvl="1">
      <w:start w:val="1"/>
      <w:numFmt w:val="decimal"/>
      <w:lvlText w:val="%2."/>
      <w:lvlJc w:val="left"/>
      <w:pPr>
        <w:ind w:left="836" w:hanging="377"/>
      </w:pPr>
      <w:rPr>
        <w:b w:val="0"/>
        <w:bCs w:val="0"/>
        <w:w w:val="100"/>
      </w:rPr>
    </w:lvl>
    <w:lvl w:ilvl="2">
      <w:start w:val="1"/>
      <w:numFmt w:val="lowerLetter"/>
      <w:lvlText w:val="%3."/>
      <w:lvlJc w:val="left"/>
      <w:pPr>
        <w:ind w:left="1180" w:hanging="377"/>
      </w:pPr>
      <w:rPr>
        <w:rFonts w:ascii="Times New Roman" w:hAnsi="Times New Roman" w:cs="Times New Roman"/>
        <w:b w:val="0"/>
        <w:bCs w:val="0"/>
        <w:spacing w:val="-1"/>
        <w:w w:val="100"/>
        <w:sz w:val="22"/>
        <w:szCs w:val="22"/>
      </w:rPr>
    </w:lvl>
    <w:lvl w:ilvl="3">
      <w:start w:val="1"/>
      <w:numFmt w:val="lowerRoman"/>
      <w:lvlText w:val="%4."/>
      <w:lvlJc w:val="left"/>
      <w:pPr>
        <w:ind w:left="1540" w:hanging="377"/>
      </w:pPr>
      <w:rPr>
        <w:rFonts w:ascii="Times New Roman" w:eastAsiaTheme="minorEastAsia" w:hAnsi="Times New Roman" w:cs="Times New Roman"/>
        <w:b w:val="0"/>
        <w:bCs w:val="0"/>
        <w:w w:val="100"/>
        <w:sz w:val="22"/>
        <w:szCs w:val="22"/>
      </w:rPr>
    </w:lvl>
    <w:lvl w:ilvl="4">
      <w:start w:val="1"/>
      <w:numFmt w:val="lowerLetter"/>
      <w:lvlText w:val="%5)"/>
      <w:lvlJc w:val="left"/>
      <w:pPr>
        <w:ind w:left="1900" w:hanging="377"/>
      </w:pPr>
      <w:rPr>
        <w:rFonts w:ascii="Times New Roman" w:hAnsi="Times New Roman" w:cs="Times New Roman"/>
        <w:b w:val="0"/>
        <w:bCs w:val="0"/>
        <w:spacing w:val="-1"/>
        <w:w w:val="100"/>
        <w:sz w:val="22"/>
        <w:szCs w:val="22"/>
      </w:rPr>
    </w:lvl>
    <w:lvl w:ilvl="5">
      <w:numFmt w:val="bullet"/>
      <w:lvlText w:val="•"/>
      <w:lvlJc w:val="left"/>
      <w:pPr>
        <w:ind w:left="1900" w:hanging="377"/>
      </w:pPr>
    </w:lvl>
    <w:lvl w:ilvl="6">
      <w:numFmt w:val="bullet"/>
      <w:lvlText w:val="•"/>
      <w:lvlJc w:val="left"/>
      <w:pPr>
        <w:ind w:left="3432" w:hanging="377"/>
      </w:pPr>
    </w:lvl>
    <w:lvl w:ilvl="7">
      <w:numFmt w:val="bullet"/>
      <w:lvlText w:val="•"/>
      <w:lvlJc w:val="left"/>
      <w:pPr>
        <w:ind w:left="4964" w:hanging="377"/>
      </w:pPr>
    </w:lvl>
    <w:lvl w:ilvl="8">
      <w:numFmt w:val="bullet"/>
      <w:lvlText w:val="•"/>
      <w:lvlJc w:val="left"/>
      <w:pPr>
        <w:ind w:left="6496" w:hanging="377"/>
      </w:pPr>
    </w:lvl>
  </w:abstractNum>
  <w:abstractNum w:abstractNumId="3" w15:restartNumberingAfterBreak="0">
    <w:nsid w:val="00000409"/>
    <w:multiLevelType w:val="multilevel"/>
    <w:tmpl w:val="FFFFFFFF"/>
    <w:lvl w:ilvl="0">
      <w:start w:val="1"/>
      <w:numFmt w:val="upperLetter"/>
      <w:lvlText w:val="%1."/>
      <w:lvlJc w:val="left"/>
      <w:pPr>
        <w:ind w:left="476" w:hanging="377"/>
      </w:pPr>
      <w:rPr>
        <w:rFonts w:ascii="Times New Roman" w:hAnsi="Times New Roman" w:cs="Times New Roman"/>
        <w:b w:val="0"/>
        <w:bCs w:val="0"/>
        <w:w w:val="100"/>
        <w:sz w:val="23"/>
        <w:szCs w:val="23"/>
      </w:rPr>
    </w:lvl>
    <w:lvl w:ilvl="1">
      <w:numFmt w:val="bullet"/>
      <w:lvlText w:val="•"/>
      <w:lvlJc w:val="left"/>
      <w:pPr>
        <w:ind w:left="1388" w:hanging="377"/>
      </w:pPr>
    </w:lvl>
    <w:lvl w:ilvl="2">
      <w:numFmt w:val="bullet"/>
      <w:lvlText w:val="•"/>
      <w:lvlJc w:val="left"/>
      <w:pPr>
        <w:ind w:left="2296" w:hanging="377"/>
      </w:pPr>
    </w:lvl>
    <w:lvl w:ilvl="3">
      <w:numFmt w:val="bullet"/>
      <w:lvlText w:val="•"/>
      <w:lvlJc w:val="left"/>
      <w:pPr>
        <w:ind w:left="3204" w:hanging="377"/>
      </w:pPr>
    </w:lvl>
    <w:lvl w:ilvl="4">
      <w:numFmt w:val="bullet"/>
      <w:lvlText w:val="•"/>
      <w:lvlJc w:val="left"/>
      <w:pPr>
        <w:ind w:left="4112" w:hanging="377"/>
      </w:pPr>
    </w:lvl>
    <w:lvl w:ilvl="5">
      <w:numFmt w:val="bullet"/>
      <w:lvlText w:val="•"/>
      <w:lvlJc w:val="left"/>
      <w:pPr>
        <w:ind w:left="5020" w:hanging="377"/>
      </w:pPr>
    </w:lvl>
    <w:lvl w:ilvl="6">
      <w:numFmt w:val="bullet"/>
      <w:lvlText w:val="•"/>
      <w:lvlJc w:val="left"/>
      <w:pPr>
        <w:ind w:left="5928" w:hanging="377"/>
      </w:pPr>
    </w:lvl>
    <w:lvl w:ilvl="7">
      <w:numFmt w:val="bullet"/>
      <w:lvlText w:val="•"/>
      <w:lvlJc w:val="left"/>
      <w:pPr>
        <w:ind w:left="6836" w:hanging="377"/>
      </w:pPr>
    </w:lvl>
    <w:lvl w:ilvl="8">
      <w:numFmt w:val="bullet"/>
      <w:lvlText w:val="•"/>
      <w:lvlJc w:val="left"/>
      <w:pPr>
        <w:ind w:left="7744" w:hanging="377"/>
      </w:pPr>
    </w:lvl>
  </w:abstractNum>
  <w:abstractNum w:abstractNumId="4" w15:restartNumberingAfterBreak="0">
    <w:nsid w:val="004223F3"/>
    <w:multiLevelType w:val="multilevel"/>
    <w:tmpl w:val="6E8A21F4"/>
    <w:styleLink w:val="CurrentList17"/>
    <w:lvl w:ilvl="0">
      <w:start w:val="17"/>
      <w:numFmt w:val="decimal"/>
      <w:lvlText w:val="%1."/>
      <w:lvlJc w:val="left"/>
      <w:pPr>
        <w:ind w:left="1080" w:hanging="360"/>
      </w:pPr>
      <w:rPr>
        <w:rFonts w:ascii="Times New Roman" w:hAnsi="Times New Roman" w:cs="Times New Roman" w:hint="default"/>
        <w:b w:val="0"/>
        <w:bCs w:val="0"/>
        <w:w w:val="100"/>
        <w:sz w:val="23"/>
        <w:szCs w:val="23"/>
      </w:rPr>
    </w:lvl>
    <w:lvl w:ilvl="1">
      <w:start w:val="1"/>
      <w:numFmt w:val="lowerLetter"/>
      <w:lvlText w:val="%2."/>
      <w:lvlJc w:val="left"/>
      <w:pPr>
        <w:ind w:left="1196" w:hanging="377"/>
      </w:pPr>
      <w:rPr>
        <w:rFonts w:ascii="Times New Roman" w:hAnsi="Times New Roman" w:cs="Times New Roman" w:hint="default"/>
        <w:b w:val="0"/>
        <w:bCs w:val="0"/>
        <w:spacing w:val="-1"/>
        <w:w w:val="100"/>
        <w:sz w:val="23"/>
        <w:szCs w:val="23"/>
      </w:rPr>
    </w:lvl>
    <w:lvl w:ilvl="2">
      <w:start w:val="1"/>
      <w:numFmt w:val="lowerRoman"/>
      <w:lvlText w:val="%3."/>
      <w:lvlJc w:val="left"/>
      <w:pPr>
        <w:ind w:left="1556" w:hanging="377"/>
      </w:pPr>
      <w:rPr>
        <w:rFonts w:ascii="Times New Roman" w:eastAsiaTheme="minorEastAsia" w:hAnsi="Times New Roman" w:cs="Times New Roman" w:hint="default"/>
        <w:b w:val="0"/>
        <w:bCs w:val="0"/>
        <w:w w:val="100"/>
        <w:sz w:val="23"/>
        <w:szCs w:val="23"/>
      </w:rPr>
    </w:lvl>
    <w:lvl w:ilvl="3">
      <w:start w:val="1"/>
      <w:numFmt w:val="decimal"/>
      <w:lvlText w:val="%4."/>
      <w:lvlJc w:val="left"/>
      <w:pPr>
        <w:ind w:left="1916" w:hanging="377"/>
      </w:pPr>
      <w:rPr>
        <w:rFonts w:ascii="Times New Roman" w:eastAsiaTheme="minorEastAsia" w:hAnsi="Times New Roman" w:cs="Times New Roman" w:hint="default"/>
        <w:b w:val="0"/>
        <w:bCs w:val="0"/>
        <w:spacing w:val="-1"/>
        <w:w w:val="100"/>
        <w:sz w:val="23"/>
        <w:szCs w:val="23"/>
      </w:rPr>
    </w:lvl>
    <w:lvl w:ilvl="4">
      <w:numFmt w:val="bullet"/>
      <w:lvlText w:val="•"/>
      <w:lvlJc w:val="left"/>
      <w:pPr>
        <w:ind w:left="3011" w:hanging="377"/>
      </w:pPr>
      <w:rPr>
        <w:rFonts w:hint="default"/>
      </w:rPr>
    </w:lvl>
    <w:lvl w:ilvl="5">
      <w:numFmt w:val="bullet"/>
      <w:lvlText w:val="•"/>
      <w:lvlJc w:val="left"/>
      <w:pPr>
        <w:ind w:left="4102" w:hanging="377"/>
      </w:pPr>
      <w:rPr>
        <w:rFonts w:hint="default"/>
      </w:rPr>
    </w:lvl>
    <w:lvl w:ilvl="6">
      <w:numFmt w:val="bullet"/>
      <w:lvlText w:val="•"/>
      <w:lvlJc w:val="left"/>
      <w:pPr>
        <w:ind w:left="5194" w:hanging="377"/>
      </w:pPr>
      <w:rPr>
        <w:rFonts w:hint="default"/>
      </w:rPr>
    </w:lvl>
    <w:lvl w:ilvl="7">
      <w:numFmt w:val="bullet"/>
      <w:lvlText w:val="•"/>
      <w:lvlJc w:val="left"/>
      <w:pPr>
        <w:ind w:left="6285" w:hanging="377"/>
      </w:pPr>
      <w:rPr>
        <w:rFonts w:hint="default"/>
      </w:rPr>
    </w:lvl>
    <w:lvl w:ilvl="8">
      <w:numFmt w:val="bullet"/>
      <w:lvlText w:val="•"/>
      <w:lvlJc w:val="left"/>
      <w:pPr>
        <w:ind w:left="7377" w:hanging="377"/>
      </w:pPr>
      <w:rPr>
        <w:rFonts w:hint="default"/>
      </w:rPr>
    </w:lvl>
  </w:abstractNum>
  <w:abstractNum w:abstractNumId="5" w15:restartNumberingAfterBreak="0">
    <w:nsid w:val="021459D9"/>
    <w:multiLevelType w:val="multilevel"/>
    <w:tmpl w:val="9A92485A"/>
    <w:styleLink w:val="CurrentList46"/>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6" w15:restartNumberingAfterBreak="0">
    <w:nsid w:val="02827434"/>
    <w:multiLevelType w:val="multilevel"/>
    <w:tmpl w:val="C088D53E"/>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6"/>
      <w:numFmt w:val="decimal"/>
      <w:lvlText w:val="%2."/>
      <w:lvlJc w:val="left"/>
      <w:pPr>
        <w:ind w:left="1440" w:hanging="720"/>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7" w15:restartNumberingAfterBreak="0">
    <w:nsid w:val="09970B40"/>
    <w:multiLevelType w:val="multilevel"/>
    <w:tmpl w:val="9A92485A"/>
    <w:styleLink w:val="CurrentList48"/>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8" w15:restartNumberingAfterBreak="0">
    <w:nsid w:val="0A452BF7"/>
    <w:multiLevelType w:val="multilevel"/>
    <w:tmpl w:val="2DBE5D64"/>
    <w:styleLink w:val="CurrentList34"/>
    <w:lvl w:ilvl="0">
      <w:start w:val="1"/>
      <w:numFmt w:val="upperLetter"/>
      <w:lvlText w:val="%1."/>
      <w:lvlJc w:val="left"/>
      <w:pPr>
        <w:ind w:left="480" w:hanging="360"/>
      </w:pPr>
      <w:rPr>
        <w:rFonts w:ascii="Times New Roman" w:hAnsi="Times New Roman" w:cs="Times New Roman"/>
        <w:b w:val="0"/>
        <w:bCs w:val="0"/>
        <w:spacing w:val="-2"/>
        <w:w w:val="100"/>
        <w:sz w:val="22"/>
        <w:szCs w:val="22"/>
      </w:rPr>
    </w:lvl>
    <w:lvl w:ilvl="1">
      <w:start w:val="1"/>
      <w:numFmt w:val="decimal"/>
      <w:lvlText w:val="%2."/>
      <w:lvlJc w:val="left"/>
      <w:pPr>
        <w:ind w:left="1710" w:hanging="360"/>
      </w:pPr>
      <w:rPr>
        <w:b w:val="0"/>
        <w:bCs w:val="0"/>
        <w:w w:val="100"/>
      </w:rPr>
    </w:lvl>
    <w:lvl w:ilvl="2">
      <w:start w:val="1"/>
      <w:numFmt w:val="lowerLetter"/>
      <w:lvlText w:val="%3."/>
      <w:lvlJc w:val="left"/>
      <w:pPr>
        <w:ind w:left="1200" w:hanging="360"/>
      </w:pPr>
      <w:rPr>
        <w:b w:val="0"/>
        <w:bCs w:val="0"/>
        <w:i w:val="0"/>
        <w:iCs w:val="0"/>
        <w:w w:val="100"/>
      </w:rPr>
    </w:lvl>
    <w:lvl w:ilvl="3">
      <w:start w:val="1"/>
      <w:numFmt w:val="lowerRoman"/>
      <w:lvlText w:val="%4."/>
      <w:lvlJc w:val="left"/>
      <w:pPr>
        <w:ind w:left="2970" w:hanging="360"/>
      </w:pPr>
      <w:rPr>
        <w:b w:val="0"/>
        <w:bCs w:val="0"/>
        <w:spacing w:val="0"/>
        <w:w w:val="100"/>
      </w:rPr>
    </w:lvl>
    <w:lvl w:ilvl="4">
      <w:start w:val="1"/>
      <w:numFmt w:val="lowerLetter"/>
      <w:lvlText w:val="%5."/>
      <w:lvlJc w:val="left"/>
      <w:pPr>
        <w:ind w:left="2520" w:hanging="360"/>
      </w:pPr>
    </w:lvl>
    <w:lvl w:ilvl="5">
      <w:numFmt w:val="bullet"/>
      <w:lvlText w:val="•"/>
      <w:lvlJc w:val="left"/>
      <w:pPr>
        <w:ind w:left="3857" w:hanging="360"/>
      </w:pPr>
    </w:lvl>
    <w:lvl w:ilvl="6">
      <w:numFmt w:val="bullet"/>
      <w:lvlText w:val="•"/>
      <w:lvlJc w:val="left"/>
      <w:pPr>
        <w:ind w:left="5005" w:hanging="360"/>
      </w:pPr>
    </w:lvl>
    <w:lvl w:ilvl="7">
      <w:numFmt w:val="bullet"/>
      <w:lvlText w:val="•"/>
      <w:lvlJc w:val="left"/>
      <w:pPr>
        <w:ind w:left="6154" w:hanging="360"/>
      </w:pPr>
    </w:lvl>
    <w:lvl w:ilvl="8">
      <w:numFmt w:val="bullet"/>
      <w:lvlText w:val="•"/>
      <w:lvlJc w:val="left"/>
      <w:pPr>
        <w:ind w:left="7302" w:hanging="360"/>
      </w:pPr>
    </w:lvl>
  </w:abstractNum>
  <w:abstractNum w:abstractNumId="9" w15:restartNumberingAfterBreak="0">
    <w:nsid w:val="104D1EBA"/>
    <w:multiLevelType w:val="multilevel"/>
    <w:tmpl w:val="53FA1C9E"/>
    <w:styleLink w:val="CurrentList19"/>
    <w:lvl w:ilvl="0">
      <w:start w:val="1"/>
      <w:numFmt w:val="upperLetter"/>
      <w:lvlText w:val="%1."/>
      <w:lvlJc w:val="left"/>
      <w:pPr>
        <w:ind w:left="720" w:hanging="621"/>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10" w15:restartNumberingAfterBreak="0">
    <w:nsid w:val="1058284D"/>
    <w:multiLevelType w:val="multilevel"/>
    <w:tmpl w:val="98F42CFE"/>
    <w:styleLink w:val="CurrentList35"/>
    <w:lvl w:ilvl="0">
      <w:start w:val="17"/>
      <w:numFmt w:val="decimal"/>
      <w:lvlText w:val="%1."/>
      <w:lvlJc w:val="left"/>
      <w:pPr>
        <w:ind w:left="1440" w:hanging="720"/>
      </w:pPr>
      <w:rPr>
        <w:rFonts w:ascii="Times New Roman" w:hAnsi="Times New Roman" w:cs="Times New Roman" w:hint="default"/>
        <w:b w:val="0"/>
        <w:bCs w:val="0"/>
        <w:w w:val="100"/>
        <w:sz w:val="23"/>
        <w:szCs w:val="23"/>
      </w:rPr>
    </w:lvl>
    <w:lvl w:ilvl="1">
      <w:start w:val="1"/>
      <w:numFmt w:val="lowerLetter"/>
      <w:lvlText w:val="%2."/>
      <w:lvlJc w:val="left"/>
      <w:pPr>
        <w:ind w:left="1196" w:hanging="377"/>
      </w:pPr>
      <w:rPr>
        <w:rFonts w:ascii="Times New Roman" w:hAnsi="Times New Roman" w:cs="Times New Roman" w:hint="default"/>
        <w:b w:val="0"/>
        <w:bCs w:val="0"/>
        <w:spacing w:val="-1"/>
        <w:w w:val="100"/>
        <w:sz w:val="23"/>
        <w:szCs w:val="23"/>
      </w:rPr>
    </w:lvl>
    <w:lvl w:ilvl="2">
      <w:start w:val="1"/>
      <w:numFmt w:val="lowerRoman"/>
      <w:lvlText w:val="%3."/>
      <w:lvlJc w:val="left"/>
      <w:pPr>
        <w:ind w:left="1556" w:hanging="377"/>
      </w:pPr>
      <w:rPr>
        <w:rFonts w:ascii="Times New Roman" w:eastAsiaTheme="minorEastAsia" w:hAnsi="Times New Roman" w:cs="Times New Roman" w:hint="default"/>
        <w:b w:val="0"/>
        <w:bCs w:val="0"/>
        <w:w w:val="100"/>
        <w:sz w:val="23"/>
        <w:szCs w:val="23"/>
      </w:rPr>
    </w:lvl>
    <w:lvl w:ilvl="3">
      <w:start w:val="1"/>
      <w:numFmt w:val="decimal"/>
      <w:lvlText w:val="%4."/>
      <w:lvlJc w:val="left"/>
      <w:pPr>
        <w:ind w:left="1916" w:hanging="377"/>
      </w:pPr>
      <w:rPr>
        <w:rFonts w:ascii="Times New Roman" w:eastAsiaTheme="minorEastAsia" w:hAnsi="Times New Roman" w:cs="Times New Roman" w:hint="default"/>
        <w:b w:val="0"/>
        <w:bCs w:val="0"/>
        <w:spacing w:val="-1"/>
        <w:w w:val="100"/>
        <w:sz w:val="23"/>
        <w:szCs w:val="23"/>
      </w:rPr>
    </w:lvl>
    <w:lvl w:ilvl="4">
      <w:numFmt w:val="bullet"/>
      <w:lvlText w:val="•"/>
      <w:lvlJc w:val="left"/>
      <w:pPr>
        <w:ind w:left="3011" w:hanging="377"/>
      </w:pPr>
      <w:rPr>
        <w:rFonts w:hint="default"/>
      </w:rPr>
    </w:lvl>
    <w:lvl w:ilvl="5">
      <w:numFmt w:val="bullet"/>
      <w:lvlText w:val="•"/>
      <w:lvlJc w:val="left"/>
      <w:pPr>
        <w:ind w:left="4102" w:hanging="377"/>
      </w:pPr>
      <w:rPr>
        <w:rFonts w:hint="default"/>
      </w:rPr>
    </w:lvl>
    <w:lvl w:ilvl="6">
      <w:numFmt w:val="bullet"/>
      <w:lvlText w:val="•"/>
      <w:lvlJc w:val="left"/>
      <w:pPr>
        <w:ind w:left="5194" w:hanging="377"/>
      </w:pPr>
      <w:rPr>
        <w:rFonts w:hint="default"/>
      </w:rPr>
    </w:lvl>
    <w:lvl w:ilvl="7">
      <w:numFmt w:val="bullet"/>
      <w:lvlText w:val="•"/>
      <w:lvlJc w:val="left"/>
      <w:pPr>
        <w:ind w:left="6285" w:hanging="377"/>
      </w:pPr>
      <w:rPr>
        <w:rFonts w:hint="default"/>
      </w:rPr>
    </w:lvl>
    <w:lvl w:ilvl="8">
      <w:numFmt w:val="bullet"/>
      <w:lvlText w:val="•"/>
      <w:lvlJc w:val="left"/>
      <w:pPr>
        <w:ind w:left="7377" w:hanging="377"/>
      </w:pPr>
      <w:rPr>
        <w:rFonts w:hint="default"/>
      </w:rPr>
    </w:lvl>
  </w:abstractNum>
  <w:abstractNum w:abstractNumId="11" w15:restartNumberingAfterBreak="0">
    <w:nsid w:val="1096053E"/>
    <w:multiLevelType w:val="multilevel"/>
    <w:tmpl w:val="9D16DFCE"/>
    <w:styleLink w:val="CurrentList25"/>
    <w:lvl w:ilvl="0">
      <w:start w:val="1"/>
      <w:numFmt w:val="upperLetter"/>
      <w:lvlText w:val="%1."/>
      <w:lvlJc w:val="left"/>
      <w:pPr>
        <w:ind w:left="460" w:hanging="360"/>
      </w:pPr>
      <w:rPr>
        <w:b w:val="0"/>
        <w:bCs w:val="0"/>
        <w:w w:val="100"/>
      </w:rPr>
    </w:lvl>
    <w:lvl w:ilvl="1">
      <w:start w:val="1"/>
      <w:numFmt w:val="decimal"/>
      <w:lvlText w:val="%2."/>
      <w:lvlJc w:val="left"/>
      <w:pPr>
        <w:ind w:left="836" w:hanging="377"/>
      </w:pPr>
      <w:rPr>
        <w:b w:val="0"/>
        <w:bCs w:val="0"/>
        <w:w w:val="100"/>
      </w:rPr>
    </w:lvl>
    <w:lvl w:ilvl="2">
      <w:start w:val="1"/>
      <w:numFmt w:val="lowerLetter"/>
      <w:lvlText w:val="%3."/>
      <w:lvlJc w:val="left"/>
      <w:pPr>
        <w:ind w:left="1180" w:hanging="377"/>
      </w:pPr>
      <w:rPr>
        <w:rFonts w:ascii="Times New Roman" w:hAnsi="Times New Roman" w:cs="Times New Roman"/>
        <w:b w:val="0"/>
        <w:bCs w:val="0"/>
        <w:spacing w:val="-1"/>
        <w:w w:val="100"/>
        <w:sz w:val="22"/>
        <w:szCs w:val="22"/>
      </w:rPr>
    </w:lvl>
    <w:lvl w:ilvl="3">
      <w:start w:val="1"/>
      <w:numFmt w:val="lowerRoman"/>
      <w:lvlText w:val="%4."/>
      <w:lvlJc w:val="left"/>
      <w:pPr>
        <w:ind w:left="1540" w:hanging="377"/>
      </w:pPr>
      <w:rPr>
        <w:rFonts w:ascii="Times New Roman" w:eastAsiaTheme="minorEastAsia" w:hAnsi="Times New Roman" w:cs="Times New Roman"/>
        <w:b w:val="0"/>
        <w:bCs w:val="0"/>
        <w:w w:val="100"/>
        <w:sz w:val="22"/>
        <w:szCs w:val="22"/>
      </w:rPr>
    </w:lvl>
    <w:lvl w:ilvl="4">
      <w:start w:val="1"/>
      <w:numFmt w:val="lowerLetter"/>
      <w:lvlText w:val="%5)"/>
      <w:lvlJc w:val="left"/>
      <w:pPr>
        <w:ind w:left="1900" w:hanging="377"/>
      </w:pPr>
      <w:rPr>
        <w:rFonts w:ascii="Times New Roman" w:hAnsi="Times New Roman" w:cs="Times New Roman"/>
        <w:b w:val="0"/>
        <w:bCs w:val="0"/>
        <w:spacing w:val="-1"/>
        <w:w w:val="100"/>
        <w:sz w:val="22"/>
        <w:szCs w:val="22"/>
      </w:rPr>
    </w:lvl>
    <w:lvl w:ilvl="5">
      <w:numFmt w:val="bullet"/>
      <w:lvlText w:val="•"/>
      <w:lvlJc w:val="left"/>
      <w:pPr>
        <w:ind w:left="1900" w:hanging="377"/>
      </w:pPr>
    </w:lvl>
    <w:lvl w:ilvl="6">
      <w:numFmt w:val="bullet"/>
      <w:lvlText w:val="•"/>
      <w:lvlJc w:val="left"/>
      <w:pPr>
        <w:ind w:left="3432" w:hanging="377"/>
      </w:pPr>
    </w:lvl>
    <w:lvl w:ilvl="7">
      <w:numFmt w:val="bullet"/>
      <w:lvlText w:val="•"/>
      <w:lvlJc w:val="left"/>
      <w:pPr>
        <w:ind w:left="4964" w:hanging="377"/>
      </w:pPr>
    </w:lvl>
    <w:lvl w:ilvl="8">
      <w:numFmt w:val="bullet"/>
      <w:lvlText w:val="•"/>
      <w:lvlJc w:val="left"/>
      <w:pPr>
        <w:ind w:left="6496" w:hanging="377"/>
      </w:pPr>
    </w:lvl>
  </w:abstractNum>
  <w:abstractNum w:abstractNumId="12" w15:restartNumberingAfterBreak="0">
    <w:nsid w:val="131C3EE9"/>
    <w:multiLevelType w:val="multilevel"/>
    <w:tmpl w:val="9CC0E2A0"/>
    <w:styleLink w:val="CurrentList12"/>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16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13" w15:restartNumberingAfterBreak="0">
    <w:nsid w:val="16EF055C"/>
    <w:multiLevelType w:val="multilevel"/>
    <w:tmpl w:val="9A92485A"/>
    <w:styleLink w:val="CurrentList50"/>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14" w15:restartNumberingAfterBreak="0">
    <w:nsid w:val="18133DCE"/>
    <w:multiLevelType w:val="multilevel"/>
    <w:tmpl w:val="D8F83EF2"/>
    <w:styleLink w:val="CurrentList1"/>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15" w15:restartNumberingAfterBreak="0">
    <w:nsid w:val="197F5783"/>
    <w:multiLevelType w:val="multilevel"/>
    <w:tmpl w:val="6A943908"/>
    <w:styleLink w:val="CurrentList28"/>
    <w:lvl w:ilvl="0">
      <w:start w:val="19"/>
      <w:numFmt w:val="decimal"/>
      <w:lvlText w:val="%1."/>
      <w:lvlJc w:val="left"/>
      <w:pPr>
        <w:ind w:left="836" w:hanging="377"/>
      </w:pPr>
      <w:rPr>
        <w:rFonts w:ascii="Times New Roman" w:hAnsi="Times New Roman" w:cs="Times New Roman" w:hint="default"/>
        <w:b w:val="0"/>
        <w:bCs w:val="0"/>
        <w:w w:val="100"/>
        <w:sz w:val="23"/>
        <w:szCs w:val="23"/>
      </w:rPr>
    </w:lvl>
    <w:lvl w:ilvl="1">
      <w:start w:val="2"/>
      <w:numFmt w:val="lowerLetter"/>
      <w:lvlText w:val="%2."/>
      <w:lvlJc w:val="left"/>
      <w:pPr>
        <w:ind w:left="1196" w:hanging="377"/>
      </w:pPr>
      <w:rPr>
        <w:rFonts w:ascii="Times New Roman" w:hAnsi="Times New Roman" w:cs="Times New Roman" w:hint="default"/>
        <w:b w:val="0"/>
        <w:bCs w:val="0"/>
        <w:spacing w:val="-1"/>
        <w:w w:val="100"/>
        <w:sz w:val="23"/>
        <w:szCs w:val="23"/>
      </w:rPr>
    </w:lvl>
    <w:lvl w:ilvl="2">
      <w:start w:val="1"/>
      <w:numFmt w:val="lowerRoman"/>
      <w:lvlText w:val="%3."/>
      <w:lvlJc w:val="left"/>
      <w:pPr>
        <w:ind w:left="1556" w:hanging="377"/>
      </w:pPr>
      <w:rPr>
        <w:rFonts w:ascii="Times New Roman" w:eastAsiaTheme="minorEastAsia" w:hAnsi="Times New Roman" w:cs="Times New Roman" w:hint="default"/>
        <w:b w:val="0"/>
        <w:bCs w:val="0"/>
        <w:w w:val="100"/>
        <w:sz w:val="23"/>
        <w:szCs w:val="23"/>
      </w:rPr>
    </w:lvl>
    <w:lvl w:ilvl="3">
      <w:start w:val="1"/>
      <w:numFmt w:val="decimal"/>
      <w:lvlText w:val="%4."/>
      <w:lvlJc w:val="left"/>
      <w:pPr>
        <w:ind w:left="1916" w:hanging="377"/>
      </w:pPr>
      <w:rPr>
        <w:rFonts w:ascii="Times New Roman" w:eastAsiaTheme="minorEastAsia" w:hAnsi="Times New Roman" w:cs="Times New Roman" w:hint="default"/>
        <w:b w:val="0"/>
        <w:bCs w:val="0"/>
        <w:spacing w:val="-1"/>
        <w:w w:val="100"/>
        <w:sz w:val="23"/>
        <w:szCs w:val="23"/>
      </w:rPr>
    </w:lvl>
    <w:lvl w:ilvl="4">
      <w:numFmt w:val="bullet"/>
      <w:lvlText w:val="•"/>
      <w:lvlJc w:val="left"/>
      <w:pPr>
        <w:ind w:left="3011" w:hanging="377"/>
      </w:pPr>
      <w:rPr>
        <w:rFonts w:hint="default"/>
      </w:rPr>
    </w:lvl>
    <w:lvl w:ilvl="5">
      <w:numFmt w:val="bullet"/>
      <w:lvlText w:val="•"/>
      <w:lvlJc w:val="left"/>
      <w:pPr>
        <w:ind w:left="4102" w:hanging="377"/>
      </w:pPr>
      <w:rPr>
        <w:rFonts w:hint="default"/>
      </w:rPr>
    </w:lvl>
    <w:lvl w:ilvl="6">
      <w:numFmt w:val="bullet"/>
      <w:lvlText w:val="•"/>
      <w:lvlJc w:val="left"/>
      <w:pPr>
        <w:ind w:left="5194" w:hanging="377"/>
      </w:pPr>
      <w:rPr>
        <w:rFonts w:hint="default"/>
      </w:rPr>
    </w:lvl>
    <w:lvl w:ilvl="7">
      <w:numFmt w:val="bullet"/>
      <w:lvlText w:val="•"/>
      <w:lvlJc w:val="left"/>
      <w:pPr>
        <w:ind w:left="6285" w:hanging="377"/>
      </w:pPr>
      <w:rPr>
        <w:rFonts w:hint="default"/>
      </w:rPr>
    </w:lvl>
    <w:lvl w:ilvl="8">
      <w:numFmt w:val="bullet"/>
      <w:lvlText w:val="•"/>
      <w:lvlJc w:val="left"/>
      <w:pPr>
        <w:ind w:left="7377" w:hanging="377"/>
      </w:pPr>
      <w:rPr>
        <w:rFonts w:hint="default"/>
      </w:rPr>
    </w:lvl>
  </w:abstractNum>
  <w:abstractNum w:abstractNumId="16" w15:restartNumberingAfterBreak="0">
    <w:nsid w:val="19AE582F"/>
    <w:multiLevelType w:val="multilevel"/>
    <w:tmpl w:val="1042081A"/>
    <w:lvl w:ilvl="0">
      <w:start w:val="19"/>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lowerLetter"/>
      <w:lvlText w:val="%2."/>
      <w:lvlJc w:val="left"/>
      <w:pPr>
        <w:ind w:left="2160" w:hanging="720"/>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Letter"/>
      <w:lvlText w:val="%4."/>
      <w:lvlJc w:val="left"/>
      <w:pPr>
        <w:ind w:left="2880" w:hanging="360"/>
      </w:pPr>
      <w:rPr>
        <w:rFonts w:ascii="Times New Roman" w:eastAsiaTheme="minorEastAsia" w:hAnsi="Times New Roman" w:cs="Times New Roman" w:hint="default"/>
        <w:b w:val="0"/>
        <w:bCs w:val="0"/>
        <w:w w:val="100"/>
        <w:sz w:val="23"/>
        <w:szCs w:val="23"/>
      </w:rPr>
    </w:lvl>
    <w:lvl w:ilvl="4">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17" w15:restartNumberingAfterBreak="0">
    <w:nsid w:val="19C31596"/>
    <w:multiLevelType w:val="multilevel"/>
    <w:tmpl w:val="D8F83EF2"/>
    <w:styleLink w:val="CurrentList6"/>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18" w15:restartNumberingAfterBreak="0">
    <w:nsid w:val="1BA65DC3"/>
    <w:multiLevelType w:val="multilevel"/>
    <w:tmpl w:val="9A92485A"/>
    <w:styleLink w:val="CurrentList45"/>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19" w15:restartNumberingAfterBreak="0">
    <w:nsid w:val="1C384B58"/>
    <w:multiLevelType w:val="multilevel"/>
    <w:tmpl w:val="9A92485A"/>
    <w:styleLink w:val="CurrentList43"/>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20" w15:restartNumberingAfterBreak="0">
    <w:nsid w:val="1C7F5E00"/>
    <w:multiLevelType w:val="multilevel"/>
    <w:tmpl w:val="D8F83EF2"/>
    <w:styleLink w:val="CurrentList7"/>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21" w15:restartNumberingAfterBreak="0">
    <w:nsid w:val="1D686342"/>
    <w:multiLevelType w:val="multilevel"/>
    <w:tmpl w:val="F9EC9F4C"/>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7"/>
      <w:numFmt w:val="decimal"/>
      <w:lvlText w:val="%2."/>
      <w:lvlJc w:val="left"/>
      <w:pPr>
        <w:ind w:left="1440" w:hanging="720"/>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22" w15:restartNumberingAfterBreak="0">
    <w:nsid w:val="1FC624BA"/>
    <w:multiLevelType w:val="multilevel"/>
    <w:tmpl w:val="2348DD4A"/>
    <w:styleLink w:val="CurrentList44"/>
    <w:lvl w:ilvl="0">
      <w:start w:val="1"/>
      <w:numFmt w:val="upperLetter"/>
      <w:lvlText w:val="%1."/>
      <w:lvlJc w:val="left"/>
      <w:pPr>
        <w:ind w:left="460" w:hanging="360"/>
      </w:pPr>
      <w:rPr>
        <w:rFonts w:hint="default"/>
        <w:b w:val="0"/>
        <w:bCs w:val="0"/>
        <w:w w:val="100"/>
      </w:rPr>
    </w:lvl>
    <w:lvl w:ilvl="1">
      <w:start w:val="1"/>
      <w:numFmt w:val="decimal"/>
      <w:lvlText w:val="%2."/>
      <w:lvlJc w:val="left"/>
      <w:pPr>
        <w:ind w:left="836" w:hanging="377"/>
      </w:pPr>
      <w:rPr>
        <w:rFonts w:hint="default"/>
        <w:b w:val="0"/>
        <w:bCs w:val="0"/>
        <w:w w:val="100"/>
      </w:rPr>
    </w:lvl>
    <w:lvl w:ilvl="2">
      <w:start w:val="9"/>
      <w:numFmt w:val="lowerLetter"/>
      <w:lvlText w:val="%3."/>
      <w:lvlJc w:val="left"/>
      <w:pPr>
        <w:ind w:left="2160" w:hanging="720"/>
      </w:pPr>
      <w:rPr>
        <w:rFonts w:ascii="Times New Roman" w:hAnsi="Times New Roman" w:cs="Times New Roman" w:hint="default"/>
        <w:b w:val="0"/>
        <w:bCs w:val="0"/>
        <w:spacing w:val="-1"/>
        <w:w w:val="100"/>
        <w:sz w:val="22"/>
        <w:szCs w:val="22"/>
      </w:rPr>
    </w:lvl>
    <w:lvl w:ilvl="3">
      <w:start w:val="1"/>
      <w:numFmt w:val="lowerRoman"/>
      <w:lvlText w:val="%4."/>
      <w:lvlJc w:val="left"/>
      <w:pPr>
        <w:ind w:left="2160" w:hanging="720"/>
      </w:pPr>
      <w:rPr>
        <w:rFonts w:ascii="Times New Roman" w:eastAsiaTheme="minorEastAsia" w:hAnsi="Times New Roman" w:cs="Times New Roman" w:hint="default"/>
        <w:b w:val="0"/>
        <w:bCs w:val="0"/>
        <w:w w:val="100"/>
        <w:sz w:val="22"/>
        <w:szCs w:val="22"/>
      </w:rPr>
    </w:lvl>
    <w:lvl w:ilvl="4">
      <w:start w:val="1"/>
      <w:numFmt w:val="lowerLetter"/>
      <w:lvlText w:val="%5)"/>
      <w:lvlJc w:val="left"/>
      <w:pPr>
        <w:ind w:left="1900" w:hanging="377"/>
      </w:pPr>
      <w:rPr>
        <w:rFonts w:ascii="Times New Roman" w:hAnsi="Times New Roman" w:cs="Times New Roman" w:hint="default"/>
        <w:b w:val="0"/>
        <w:bCs w:val="0"/>
        <w:spacing w:val="-1"/>
        <w:w w:val="100"/>
        <w:sz w:val="22"/>
        <w:szCs w:val="22"/>
      </w:rPr>
    </w:lvl>
    <w:lvl w:ilvl="5">
      <w:numFmt w:val="bullet"/>
      <w:lvlText w:val="•"/>
      <w:lvlJc w:val="left"/>
      <w:pPr>
        <w:ind w:left="1900" w:hanging="377"/>
      </w:pPr>
      <w:rPr>
        <w:rFonts w:hint="default"/>
      </w:rPr>
    </w:lvl>
    <w:lvl w:ilvl="6">
      <w:numFmt w:val="bullet"/>
      <w:lvlText w:val="•"/>
      <w:lvlJc w:val="left"/>
      <w:pPr>
        <w:ind w:left="3432" w:hanging="377"/>
      </w:pPr>
      <w:rPr>
        <w:rFonts w:hint="default"/>
      </w:rPr>
    </w:lvl>
    <w:lvl w:ilvl="7">
      <w:numFmt w:val="bullet"/>
      <w:lvlText w:val="•"/>
      <w:lvlJc w:val="left"/>
      <w:pPr>
        <w:ind w:left="4964" w:hanging="377"/>
      </w:pPr>
      <w:rPr>
        <w:rFonts w:hint="default"/>
      </w:rPr>
    </w:lvl>
    <w:lvl w:ilvl="8">
      <w:numFmt w:val="bullet"/>
      <w:lvlText w:val="•"/>
      <w:lvlJc w:val="left"/>
      <w:pPr>
        <w:ind w:left="6496" w:hanging="377"/>
      </w:pPr>
      <w:rPr>
        <w:rFonts w:hint="default"/>
      </w:rPr>
    </w:lvl>
  </w:abstractNum>
  <w:abstractNum w:abstractNumId="23" w15:restartNumberingAfterBreak="0">
    <w:nsid w:val="232D3A13"/>
    <w:multiLevelType w:val="multilevel"/>
    <w:tmpl w:val="5F48B98C"/>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2"/>
      <w:numFmt w:val="decimal"/>
      <w:lvlText w:val="%2."/>
      <w:lvlJc w:val="left"/>
      <w:pPr>
        <w:ind w:left="1368" w:hanging="648"/>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24" w15:restartNumberingAfterBreak="0">
    <w:nsid w:val="241569FE"/>
    <w:multiLevelType w:val="multilevel"/>
    <w:tmpl w:val="FFDC5BFC"/>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3"/>
      <w:numFmt w:val="decimal"/>
      <w:lvlText w:val="%2."/>
      <w:lvlJc w:val="left"/>
      <w:pPr>
        <w:ind w:left="1440" w:hanging="720"/>
      </w:pPr>
      <w:rPr>
        <w:rFonts w:hint="default"/>
        <w:b w:val="0"/>
        <w:bCs w:val="0"/>
        <w:w w:val="100"/>
      </w:rPr>
    </w:lvl>
    <w:lvl w:ilvl="2">
      <w:start w:val="1"/>
      <w:numFmt w:val="decimal"/>
      <w:lvlText w:val="%3."/>
      <w:lvlJc w:val="left"/>
      <w:pPr>
        <w:ind w:left="2160" w:hanging="720"/>
      </w:pPr>
      <w:rPr>
        <w:rFonts w:hint="default"/>
        <w:b w:val="0"/>
        <w:bCs w:val="0"/>
        <w:spacing w:val="-1"/>
        <w:w w:val="100"/>
        <w:sz w:val="23"/>
        <w:szCs w:val="23"/>
      </w:rPr>
    </w:lvl>
    <w:lvl w:ilvl="3">
      <w:start w:val="1"/>
      <w:numFmt w:val="lowerLetter"/>
      <w:lvlText w:val="%4."/>
      <w:lvlJc w:val="left"/>
      <w:pPr>
        <w:ind w:left="2160" w:hanging="72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25" w15:restartNumberingAfterBreak="0">
    <w:nsid w:val="26AF324A"/>
    <w:multiLevelType w:val="multilevel"/>
    <w:tmpl w:val="0B80855E"/>
    <w:styleLink w:val="CurrentList36"/>
    <w:lvl w:ilvl="0">
      <w:start w:val="19"/>
      <w:numFmt w:val="decimal"/>
      <w:lvlText w:val="%1."/>
      <w:lvlJc w:val="left"/>
      <w:pPr>
        <w:ind w:left="836" w:hanging="377"/>
      </w:pPr>
      <w:rPr>
        <w:rFonts w:ascii="Times New Roman" w:hAnsi="Times New Roman" w:cs="Times New Roman" w:hint="default"/>
        <w:b w:val="0"/>
        <w:bCs w:val="0"/>
        <w:w w:val="100"/>
        <w:sz w:val="23"/>
        <w:szCs w:val="23"/>
      </w:rPr>
    </w:lvl>
    <w:lvl w:ilvl="1">
      <w:start w:val="17"/>
      <w:numFmt w:val="decimal"/>
      <w:lvlText w:val="%2."/>
      <w:lvlJc w:val="left"/>
      <w:pPr>
        <w:ind w:left="1440" w:hanging="720"/>
      </w:pPr>
      <w:rPr>
        <w:rFonts w:ascii="Times New Roman" w:hAnsi="Times New Roman" w:cs="Times New Roman" w:hint="default"/>
        <w:b w:val="0"/>
        <w:bCs w:val="0"/>
        <w:spacing w:val="-1"/>
        <w:w w:val="100"/>
        <w:sz w:val="23"/>
        <w:szCs w:val="23"/>
      </w:rPr>
    </w:lvl>
    <w:lvl w:ilvl="2">
      <w:start w:val="1"/>
      <w:numFmt w:val="lowerRoman"/>
      <w:lvlText w:val="%3."/>
      <w:lvlJc w:val="left"/>
      <w:pPr>
        <w:ind w:left="1556" w:hanging="377"/>
      </w:pPr>
      <w:rPr>
        <w:rFonts w:ascii="Times New Roman" w:eastAsiaTheme="minorEastAsia" w:hAnsi="Times New Roman" w:cs="Times New Roman" w:hint="default"/>
        <w:b w:val="0"/>
        <w:bCs w:val="0"/>
        <w:w w:val="100"/>
        <w:sz w:val="23"/>
        <w:szCs w:val="23"/>
      </w:rPr>
    </w:lvl>
    <w:lvl w:ilvl="3">
      <w:start w:val="1"/>
      <w:numFmt w:val="decimal"/>
      <w:lvlText w:val="%4."/>
      <w:lvlJc w:val="left"/>
      <w:pPr>
        <w:ind w:left="1916" w:hanging="377"/>
      </w:pPr>
      <w:rPr>
        <w:rFonts w:ascii="Times New Roman" w:eastAsiaTheme="minorEastAsia" w:hAnsi="Times New Roman" w:cs="Times New Roman" w:hint="default"/>
        <w:b w:val="0"/>
        <w:bCs w:val="0"/>
        <w:spacing w:val="-1"/>
        <w:w w:val="100"/>
        <w:sz w:val="23"/>
        <w:szCs w:val="23"/>
      </w:rPr>
    </w:lvl>
    <w:lvl w:ilvl="4">
      <w:numFmt w:val="bullet"/>
      <w:lvlText w:val="•"/>
      <w:lvlJc w:val="left"/>
      <w:pPr>
        <w:ind w:left="3011" w:hanging="377"/>
      </w:pPr>
      <w:rPr>
        <w:rFonts w:hint="default"/>
      </w:rPr>
    </w:lvl>
    <w:lvl w:ilvl="5">
      <w:numFmt w:val="bullet"/>
      <w:lvlText w:val="•"/>
      <w:lvlJc w:val="left"/>
      <w:pPr>
        <w:ind w:left="4102" w:hanging="377"/>
      </w:pPr>
      <w:rPr>
        <w:rFonts w:hint="default"/>
      </w:rPr>
    </w:lvl>
    <w:lvl w:ilvl="6">
      <w:numFmt w:val="bullet"/>
      <w:lvlText w:val="•"/>
      <w:lvlJc w:val="left"/>
      <w:pPr>
        <w:ind w:left="5194" w:hanging="377"/>
      </w:pPr>
      <w:rPr>
        <w:rFonts w:hint="default"/>
      </w:rPr>
    </w:lvl>
    <w:lvl w:ilvl="7">
      <w:numFmt w:val="bullet"/>
      <w:lvlText w:val="•"/>
      <w:lvlJc w:val="left"/>
      <w:pPr>
        <w:ind w:left="6285" w:hanging="377"/>
      </w:pPr>
      <w:rPr>
        <w:rFonts w:hint="default"/>
      </w:rPr>
    </w:lvl>
    <w:lvl w:ilvl="8">
      <w:numFmt w:val="bullet"/>
      <w:lvlText w:val="•"/>
      <w:lvlJc w:val="left"/>
      <w:pPr>
        <w:ind w:left="7377" w:hanging="377"/>
      </w:pPr>
      <w:rPr>
        <w:rFonts w:hint="default"/>
      </w:rPr>
    </w:lvl>
  </w:abstractNum>
  <w:abstractNum w:abstractNumId="26" w15:restartNumberingAfterBreak="0">
    <w:nsid w:val="2DD0531F"/>
    <w:multiLevelType w:val="multilevel"/>
    <w:tmpl w:val="361AE2C4"/>
    <w:styleLink w:val="CurrentList42"/>
    <w:lvl w:ilvl="0">
      <w:start w:val="1"/>
      <w:numFmt w:val="upperLetter"/>
      <w:lvlText w:val="%1."/>
      <w:lvlJc w:val="left"/>
      <w:pPr>
        <w:ind w:left="720" w:hanging="720"/>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27" w15:restartNumberingAfterBreak="0">
    <w:nsid w:val="30392EF6"/>
    <w:multiLevelType w:val="multilevel"/>
    <w:tmpl w:val="FB5A4420"/>
    <w:lvl w:ilvl="0">
      <w:start w:val="3"/>
      <w:numFmt w:val="upperLetter"/>
      <w:lvlText w:val="%1."/>
      <w:lvlJc w:val="left"/>
      <w:pPr>
        <w:ind w:left="720" w:hanging="720"/>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28" w15:restartNumberingAfterBreak="0">
    <w:nsid w:val="335E645E"/>
    <w:multiLevelType w:val="multilevel"/>
    <w:tmpl w:val="FA50674A"/>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8"/>
      <w:numFmt w:val="decimal"/>
      <w:lvlText w:val="%2."/>
      <w:lvlJc w:val="left"/>
      <w:pPr>
        <w:ind w:left="1440" w:hanging="720"/>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29" w15:restartNumberingAfterBreak="0">
    <w:nsid w:val="34734F8A"/>
    <w:multiLevelType w:val="multilevel"/>
    <w:tmpl w:val="B44E887A"/>
    <w:styleLink w:val="CurrentList15"/>
    <w:lvl w:ilvl="0">
      <w:start w:val="19"/>
      <w:numFmt w:val="decimal"/>
      <w:lvlText w:val="%1."/>
      <w:lvlJc w:val="left"/>
      <w:pPr>
        <w:ind w:left="836" w:hanging="377"/>
      </w:pPr>
      <w:rPr>
        <w:rFonts w:ascii="Times New Roman" w:hAnsi="Times New Roman" w:cs="Times New Roman"/>
        <w:b w:val="0"/>
        <w:bCs w:val="0"/>
        <w:w w:val="100"/>
        <w:sz w:val="23"/>
        <w:szCs w:val="23"/>
      </w:rPr>
    </w:lvl>
    <w:lvl w:ilvl="1">
      <w:start w:val="1"/>
      <w:numFmt w:val="lowerLetter"/>
      <w:lvlText w:val="%2."/>
      <w:lvlJc w:val="left"/>
      <w:pPr>
        <w:ind w:left="1196" w:hanging="377"/>
      </w:pPr>
      <w:rPr>
        <w:rFonts w:ascii="Times New Roman" w:hAnsi="Times New Roman" w:cs="Times New Roman"/>
        <w:b w:val="0"/>
        <w:bCs w:val="0"/>
        <w:spacing w:val="-1"/>
        <w:w w:val="100"/>
        <w:sz w:val="23"/>
        <w:szCs w:val="23"/>
      </w:rPr>
    </w:lvl>
    <w:lvl w:ilvl="2">
      <w:start w:val="1"/>
      <w:numFmt w:val="lowerRoman"/>
      <w:lvlText w:val="%3."/>
      <w:lvlJc w:val="left"/>
      <w:pPr>
        <w:ind w:left="1556" w:hanging="377"/>
      </w:pPr>
      <w:rPr>
        <w:rFonts w:ascii="Times New Roman" w:eastAsiaTheme="minorEastAsia" w:hAnsi="Times New Roman" w:cs="Times New Roman"/>
        <w:b w:val="0"/>
        <w:bCs w:val="0"/>
        <w:w w:val="100"/>
        <w:sz w:val="23"/>
        <w:szCs w:val="23"/>
      </w:rPr>
    </w:lvl>
    <w:lvl w:ilvl="3">
      <w:start w:val="1"/>
      <w:numFmt w:val="decimal"/>
      <w:lvlText w:val="%4."/>
      <w:lvlJc w:val="left"/>
      <w:pPr>
        <w:ind w:left="1916" w:hanging="377"/>
      </w:pPr>
      <w:rPr>
        <w:rFonts w:ascii="Times New Roman" w:eastAsiaTheme="minorEastAsia" w:hAnsi="Times New Roman" w:cs="Times New Roman"/>
        <w:b w:val="0"/>
        <w:bCs w:val="0"/>
        <w:spacing w:val="-1"/>
        <w:w w:val="100"/>
        <w:sz w:val="23"/>
        <w:szCs w:val="23"/>
      </w:rPr>
    </w:lvl>
    <w:lvl w:ilvl="4">
      <w:numFmt w:val="bullet"/>
      <w:lvlText w:val="•"/>
      <w:lvlJc w:val="left"/>
      <w:pPr>
        <w:ind w:left="3011" w:hanging="377"/>
      </w:pPr>
    </w:lvl>
    <w:lvl w:ilvl="5">
      <w:numFmt w:val="bullet"/>
      <w:lvlText w:val="•"/>
      <w:lvlJc w:val="left"/>
      <w:pPr>
        <w:ind w:left="4102" w:hanging="377"/>
      </w:pPr>
    </w:lvl>
    <w:lvl w:ilvl="6">
      <w:numFmt w:val="bullet"/>
      <w:lvlText w:val="•"/>
      <w:lvlJc w:val="left"/>
      <w:pPr>
        <w:ind w:left="5194" w:hanging="377"/>
      </w:pPr>
    </w:lvl>
    <w:lvl w:ilvl="7">
      <w:numFmt w:val="bullet"/>
      <w:lvlText w:val="•"/>
      <w:lvlJc w:val="left"/>
      <w:pPr>
        <w:ind w:left="6285" w:hanging="377"/>
      </w:pPr>
    </w:lvl>
    <w:lvl w:ilvl="8">
      <w:numFmt w:val="bullet"/>
      <w:lvlText w:val="•"/>
      <w:lvlJc w:val="left"/>
      <w:pPr>
        <w:ind w:left="7377" w:hanging="377"/>
      </w:pPr>
    </w:lvl>
  </w:abstractNum>
  <w:abstractNum w:abstractNumId="30" w15:restartNumberingAfterBreak="0">
    <w:nsid w:val="34A72321"/>
    <w:multiLevelType w:val="multilevel"/>
    <w:tmpl w:val="925090AC"/>
    <w:lvl w:ilvl="0">
      <w:start w:val="18"/>
      <w:numFmt w:val="decimal"/>
      <w:lvlText w:val="%1."/>
      <w:lvlJc w:val="left"/>
      <w:pPr>
        <w:ind w:left="1440" w:hanging="720"/>
      </w:pPr>
      <w:rPr>
        <w:rFonts w:ascii="Times New Roman" w:hAnsi="Times New Roman" w:cs="Times New Roman" w:hint="default"/>
        <w:b w:val="0"/>
        <w:bCs w:val="0"/>
        <w:w w:val="100"/>
        <w:sz w:val="23"/>
        <w:szCs w:val="23"/>
      </w:rPr>
    </w:lvl>
    <w:lvl w:ilvl="1">
      <w:start w:val="1"/>
      <w:numFmt w:val="decimal"/>
      <w:lvlText w:val="%2."/>
      <w:lvlJc w:val="left"/>
      <w:pPr>
        <w:ind w:left="1440" w:hanging="720"/>
      </w:pPr>
      <w:rPr>
        <w:rFonts w:ascii="Times New Roman" w:hAnsi="Times New Roman" w:cs="Times New Roman" w:hint="default"/>
        <w:b w:val="0"/>
        <w:bCs w:val="0"/>
        <w:spacing w:val="-1"/>
        <w:w w:val="100"/>
        <w:sz w:val="23"/>
        <w:szCs w:val="23"/>
      </w:rPr>
    </w:lvl>
    <w:lvl w:ilvl="2">
      <w:start w:val="1"/>
      <w:numFmt w:val="lowerRoman"/>
      <w:lvlText w:val="%3."/>
      <w:lvlJc w:val="left"/>
      <w:pPr>
        <w:ind w:left="1556" w:hanging="377"/>
      </w:pPr>
      <w:rPr>
        <w:rFonts w:ascii="Times New Roman" w:eastAsiaTheme="minorEastAsia" w:hAnsi="Times New Roman" w:cs="Times New Roman" w:hint="default"/>
        <w:b w:val="0"/>
        <w:bCs w:val="0"/>
        <w:spacing w:val="-1"/>
        <w:w w:val="100"/>
        <w:sz w:val="23"/>
        <w:szCs w:val="23"/>
      </w:rPr>
    </w:lvl>
    <w:lvl w:ilvl="3">
      <w:start w:val="1"/>
      <w:numFmt w:val="decimal"/>
      <w:lvlText w:val="%4."/>
      <w:lvlJc w:val="left"/>
      <w:pPr>
        <w:ind w:left="1916" w:hanging="377"/>
      </w:pPr>
      <w:rPr>
        <w:rFonts w:ascii="Times New Roman" w:eastAsiaTheme="minorEastAsia" w:hAnsi="Times New Roman" w:cs="Times New Roman" w:hint="default"/>
        <w:b w:val="0"/>
        <w:bCs w:val="0"/>
        <w:spacing w:val="-1"/>
        <w:w w:val="100"/>
        <w:sz w:val="23"/>
        <w:szCs w:val="23"/>
      </w:rPr>
    </w:lvl>
    <w:lvl w:ilvl="4">
      <w:numFmt w:val="bullet"/>
      <w:lvlText w:val="•"/>
      <w:lvlJc w:val="left"/>
      <w:pPr>
        <w:ind w:left="3011" w:hanging="377"/>
      </w:pPr>
      <w:rPr>
        <w:rFonts w:hint="default"/>
      </w:rPr>
    </w:lvl>
    <w:lvl w:ilvl="5">
      <w:numFmt w:val="bullet"/>
      <w:lvlText w:val="•"/>
      <w:lvlJc w:val="left"/>
      <w:pPr>
        <w:ind w:left="4102" w:hanging="377"/>
      </w:pPr>
      <w:rPr>
        <w:rFonts w:hint="default"/>
      </w:rPr>
    </w:lvl>
    <w:lvl w:ilvl="6">
      <w:numFmt w:val="bullet"/>
      <w:lvlText w:val="•"/>
      <w:lvlJc w:val="left"/>
      <w:pPr>
        <w:ind w:left="5194" w:hanging="377"/>
      </w:pPr>
      <w:rPr>
        <w:rFonts w:hint="default"/>
      </w:rPr>
    </w:lvl>
    <w:lvl w:ilvl="7">
      <w:numFmt w:val="bullet"/>
      <w:lvlText w:val="•"/>
      <w:lvlJc w:val="left"/>
      <w:pPr>
        <w:ind w:left="6285" w:hanging="377"/>
      </w:pPr>
      <w:rPr>
        <w:rFonts w:hint="default"/>
      </w:rPr>
    </w:lvl>
    <w:lvl w:ilvl="8">
      <w:numFmt w:val="bullet"/>
      <w:lvlText w:val="•"/>
      <w:lvlJc w:val="left"/>
      <w:pPr>
        <w:ind w:left="7377" w:hanging="377"/>
      </w:pPr>
      <w:rPr>
        <w:rFonts w:hint="default"/>
      </w:rPr>
    </w:lvl>
  </w:abstractNum>
  <w:abstractNum w:abstractNumId="31" w15:restartNumberingAfterBreak="0">
    <w:nsid w:val="34FC76AF"/>
    <w:multiLevelType w:val="multilevel"/>
    <w:tmpl w:val="D8F83EF2"/>
    <w:styleLink w:val="CurrentList5"/>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32" w15:restartNumberingAfterBreak="0">
    <w:nsid w:val="374E5796"/>
    <w:multiLevelType w:val="multilevel"/>
    <w:tmpl w:val="D152DD0E"/>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3"/>
      <w:numFmt w:val="decimal"/>
      <w:lvlText w:val="%2."/>
      <w:lvlJc w:val="left"/>
      <w:pPr>
        <w:ind w:left="1440" w:hanging="720"/>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Letter"/>
      <w:lvlText w:val="%4."/>
      <w:lvlJc w:val="left"/>
      <w:pPr>
        <w:ind w:left="288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33" w15:restartNumberingAfterBreak="0">
    <w:nsid w:val="38530E58"/>
    <w:multiLevelType w:val="multilevel"/>
    <w:tmpl w:val="D8F83EF2"/>
    <w:styleLink w:val="CurrentList9"/>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34" w15:restartNumberingAfterBreak="0">
    <w:nsid w:val="394E36A3"/>
    <w:multiLevelType w:val="multilevel"/>
    <w:tmpl w:val="694E2EE6"/>
    <w:lvl w:ilvl="0">
      <w:start w:val="19"/>
      <w:numFmt w:val="decimal"/>
      <w:lvlText w:val="%1."/>
      <w:lvlJc w:val="left"/>
      <w:pPr>
        <w:ind w:left="836" w:hanging="377"/>
      </w:pPr>
      <w:rPr>
        <w:rFonts w:ascii="Times New Roman" w:hAnsi="Times New Roman" w:cs="Times New Roman" w:hint="default"/>
        <w:b w:val="0"/>
        <w:bCs w:val="0"/>
        <w:w w:val="100"/>
        <w:sz w:val="23"/>
        <w:szCs w:val="23"/>
      </w:rPr>
    </w:lvl>
    <w:lvl w:ilvl="1">
      <w:start w:val="1"/>
      <w:numFmt w:val="lowerLetter"/>
      <w:lvlText w:val="%2."/>
      <w:lvlJc w:val="left"/>
      <w:pPr>
        <w:ind w:left="2160" w:hanging="720"/>
      </w:pPr>
      <w:rPr>
        <w:rFonts w:ascii="Times New Roman" w:hAnsi="Times New Roman" w:cs="Times New Roman" w:hint="default"/>
        <w:b w:val="0"/>
        <w:bCs w:val="0"/>
        <w:spacing w:val="-1"/>
        <w:w w:val="100"/>
        <w:sz w:val="23"/>
        <w:szCs w:val="23"/>
      </w:rPr>
    </w:lvl>
    <w:lvl w:ilvl="2">
      <w:start w:val="1"/>
      <w:numFmt w:val="lowerRoman"/>
      <w:lvlText w:val="%3."/>
      <w:lvlJc w:val="left"/>
      <w:pPr>
        <w:ind w:left="1556" w:hanging="377"/>
      </w:pPr>
      <w:rPr>
        <w:rFonts w:ascii="Times New Roman" w:eastAsiaTheme="minorEastAsia" w:hAnsi="Times New Roman" w:cs="Times New Roman" w:hint="default"/>
        <w:b w:val="0"/>
        <w:bCs w:val="0"/>
        <w:w w:val="100"/>
        <w:sz w:val="23"/>
        <w:szCs w:val="23"/>
      </w:rPr>
    </w:lvl>
    <w:lvl w:ilvl="3">
      <w:start w:val="1"/>
      <w:numFmt w:val="decimal"/>
      <w:lvlText w:val="%4."/>
      <w:lvlJc w:val="left"/>
      <w:pPr>
        <w:ind w:left="1916" w:hanging="377"/>
      </w:pPr>
      <w:rPr>
        <w:rFonts w:ascii="Times New Roman" w:eastAsiaTheme="minorEastAsia" w:hAnsi="Times New Roman" w:cs="Times New Roman" w:hint="default"/>
        <w:b w:val="0"/>
        <w:bCs w:val="0"/>
        <w:spacing w:val="-1"/>
        <w:w w:val="100"/>
        <w:sz w:val="23"/>
        <w:szCs w:val="23"/>
      </w:rPr>
    </w:lvl>
    <w:lvl w:ilvl="4">
      <w:numFmt w:val="bullet"/>
      <w:lvlText w:val="•"/>
      <w:lvlJc w:val="left"/>
      <w:pPr>
        <w:ind w:left="3011" w:hanging="377"/>
      </w:pPr>
      <w:rPr>
        <w:rFonts w:hint="default"/>
      </w:rPr>
    </w:lvl>
    <w:lvl w:ilvl="5">
      <w:numFmt w:val="bullet"/>
      <w:lvlText w:val="•"/>
      <w:lvlJc w:val="left"/>
      <w:pPr>
        <w:ind w:left="4102" w:hanging="377"/>
      </w:pPr>
      <w:rPr>
        <w:rFonts w:hint="default"/>
      </w:rPr>
    </w:lvl>
    <w:lvl w:ilvl="6">
      <w:numFmt w:val="bullet"/>
      <w:lvlText w:val="•"/>
      <w:lvlJc w:val="left"/>
      <w:pPr>
        <w:ind w:left="5194" w:hanging="377"/>
      </w:pPr>
      <w:rPr>
        <w:rFonts w:hint="default"/>
      </w:rPr>
    </w:lvl>
    <w:lvl w:ilvl="7">
      <w:numFmt w:val="bullet"/>
      <w:lvlText w:val="•"/>
      <w:lvlJc w:val="left"/>
      <w:pPr>
        <w:ind w:left="6285" w:hanging="377"/>
      </w:pPr>
      <w:rPr>
        <w:rFonts w:hint="default"/>
      </w:rPr>
    </w:lvl>
    <w:lvl w:ilvl="8">
      <w:numFmt w:val="bullet"/>
      <w:lvlText w:val="•"/>
      <w:lvlJc w:val="left"/>
      <w:pPr>
        <w:ind w:left="7377" w:hanging="377"/>
      </w:pPr>
      <w:rPr>
        <w:rFonts w:hint="default"/>
      </w:rPr>
    </w:lvl>
  </w:abstractNum>
  <w:abstractNum w:abstractNumId="35" w15:restartNumberingAfterBreak="0">
    <w:nsid w:val="3AE4796C"/>
    <w:multiLevelType w:val="multilevel"/>
    <w:tmpl w:val="48C875BC"/>
    <w:styleLink w:val="CurrentList20"/>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3"/>
      <w:numFmt w:val="decimal"/>
      <w:lvlText w:val="%2."/>
      <w:lvlJc w:val="left"/>
      <w:pPr>
        <w:ind w:left="1440" w:hanging="720"/>
      </w:pPr>
      <w:rPr>
        <w:rFonts w:hint="default"/>
        <w:b w:val="0"/>
        <w:bCs w:val="0"/>
        <w:w w:val="100"/>
      </w:rPr>
    </w:lvl>
    <w:lvl w:ilvl="2">
      <w:start w:val="1"/>
      <w:numFmt w:val="decimal"/>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36" w15:restartNumberingAfterBreak="0">
    <w:nsid w:val="3BD46C03"/>
    <w:multiLevelType w:val="multilevel"/>
    <w:tmpl w:val="44B2AFDE"/>
    <w:styleLink w:val="CurrentList49"/>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1368" w:hanging="648"/>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37" w15:restartNumberingAfterBreak="0">
    <w:nsid w:val="3D970263"/>
    <w:multiLevelType w:val="multilevel"/>
    <w:tmpl w:val="8FAE9B3A"/>
    <w:styleLink w:val="CurrentList16"/>
    <w:lvl w:ilvl="0">
      <w:start w:val="17"/>
      <w:numFmt w:val="decimal"/>
      <w:lvlText w:val="%1."/>
      <w:lvlJc w:val="left"/>
      <w:pPr>
        <w:ind w:left="836" w:hanging="377"/>
      </w:pPr>
      <w:rPr>
        <w:rFonts w:ascii="Times New Roman" w:hAnsi="Times New Roman" w:cs="Times New Roman" w:hint="default"/>
        <w:b w:val="0"/>
        <w:bCs w:val="0"/>
        <w:w w:val="100"/>
        <w:sz w:val="23"/>
        <w:szCs w:val="23"/>
      </w:rPr>
    </w:lvl>
    <w:lvl w:ilvl="1">
      <w:start w:val="1"/>
      <w:numFmt w:val="lowerLetter"/>
      <w:lvlText w:val="%2."/>
      <w:lvlJc w:val="left"/>
      <w:pPr>
        <w:ind w:left="1196" w:hanging="377"/>
      </w:pPr>
      <w:rPr>
        <w:rFonts w:ascii="Times New Roman" w:hAnsi="Times New Roman" w:cs="Times New Roman" w:hint="default"/>
        <w:b w:val="0"/>
        <w:bCs w:val="0"/>
        <w:spacing w:val="-1"/>
        <w:w w:val="100"/>
        <w:sz w:val="23"/>
        <w:szCs w:val="23"/>
      </w:rPr>
    </w:lvl>
    <w:lvl w:ilvl="2">
      <w:start w:val="1"/>
      <w:numFmt w:val="lowerRoman"/>
      <w:lvlText w:val="%3."/>
      <w:lvlJc w:val="left"/>
      <w:pPr>
        <w:ind w:left="1556" w:hanging="377"/>
      </w:pPr>
      <w:rPr>
        <w:rFonts w:ascii="Times New Roman" w:eastAsiaTheme="minorEastAsia" w:hAnsi="Times New Roman" w:cs="Times New Roman" w:hint="default"/>
        <w:b w:val="0"/>
        <w:bCs w:val="0"/>
        <w:w w:val="100"/>
        <w:sz w:val="23"/>
        <w:szCs w:val="23"/>
      </w:rPr>
    </w:lvl>
    <w:lvl w:ilvl="3">
      <w:start w:val="1"/>
      <w:numFmt w:val="decimal"/>
      <w:lvlText w:val="%4."/>
      <w:lvlJc w:val="left"/>
      <w:pPr>
        <w:ind w:left="1916" w:hanging="377"/>
      </w:pPr>
      <w:rPr>
        <w:rFonts w:ascii="Times New Roman" w:eastAsiaTheme="minorEastAsia" w:hAnsi="Times New Roman" w:cs="Times New Roman" w:hint="default"/>
        <w:b w:val="0"/>
        <w:bCs w:val="0"/>
        <w:spacing w:val="-1"/>
        <w:w w:val="100"/>
        <w:sz w:val="23"/>
        <w:szCs w:val="23"/>
      </w:rPr>
    </w:lvl>
    <w:lvl w:ilvl="4">
      <w:numFmt w:val="bullet"/>
      <w:lvlText w:val="•"/>
      <w:lvlJc w:val="left"/>
      <w:pPr>
        <w:ind w:left="3011" w:hanging="377"/>
      </w:pPr>
      <w:rPr>
        <w:rFonts w:hint="default"/>
      </w:rPr>
    </w:lvl>
    <w:lvl w:ilvl="5">
      <w:numFmt w:val="bullet"/>
      <w:lvlText w:val="•"/>
      <w:lvlJc w:val="left"/>
      <w:pPr>
        <w:ind w:left="4102" w:hanging="377"/>
      </w:pPr>
      <w:rPr>
        <w:rFonts w:hint="default"/>
      </w:rPr>
    </w:lvl>
    <w:lvl w:ilvl="6">
      <w:numFmt w:val="bullet"/>
      <w:lvlText w:val="•"/>
      <w:lvlJc w:val="left"/>
      <w:pPr>
        <w:ind w:left="5194" w:hanging="377"/>
      </w:pPr>
      <w:rPr>
        <w:rFonts w:hint="default"/>
      </w:rPr>
    </w:lvl>
    <w:lvl w:ilvl="7">
      <w:numFmt w:val="bullet"/>
      <w:lvlText w:val="•"/>
      <w:lvlJc w:val="left"/>
      <w:pPr>
        <w:ind w:left="6285" w:hanging="377"/>
      </w:pPr>
      <w:rPr>
        <w:rFonts w:hint="default"/>
      </w:rPr>
    </w:lvl>
    <w:lvl w:ilvl="8">
      <w:numFmt w:val="bullet"/>
      <w:lvlText w:val="•"/>
      <w:lvlJc w:val="left"/>
      <w:pPr>
        <w:ind w:left="7377" w:hanging="377"/>
      </w:pPr>
      <w:rPr>
        <w:rFonts w:hint="default"/>
      </w:rPr>
    </w:lvl>
  </w:abstractNum>
  <w:abstractNum w:abstractNumId="38" w15:restartNumberingAfterBreak="0">
    <w:nsid w:val="3E8F4473"/>
    <w:multiLevelType w:val="multilevel"/>
    <w:tmpl w:val="F124846A"/>
    <w:styleLink w:val="CurrentList31"/>
    <w:lvl w:ilvl="0">
      <w:start w:val="19"/>
      <w:numFmt w:val="decimal"/>
      <w:lvlText w:val="%1."/>
      <w:lvlJc w:val="left"/>
      <w:pPr>
        <w:ind w:left="836" w:hanging="377"/>
      </w:pPr>
      <w:rPr>
        <w:rFonts w:ascii="Times New Roman" w:hAnsi="Times New Roman" w:cs="Times New Roman" w:hint="default"/>
        <w:b w:val="0"/>
        <w:bCs w:val="0"/>
        <w:w w:val="100"/>
        <w:sz w:val="23"/>
        <w:szCs w:val="23"/>
      </w:rPr>
    </w:lvl>
    <w:lvl w:ilvl="1">
      <w:start w:val="17"/>
      <w:numFmt w:val="decimal"/>
      <w:lvlText w:val="%2."/>
      <w:lvlJc w:val="left"/>
      <w:pPr>
        <w:ind w:left="1440" w:hanging="621"/>
      </w:pPr>
      <w:rPr>
        <w:rFonts w:ascii="Times New Roman" w:hAnsi="Times New Roman" w:cs="Times New Roman" w:hint="default"/>
        <w:b w:val="0"/>
        <w:bCs w:val="0"/>
        <w:spacing w:val="-1"/>
        <w:w w:val="100"/>
        <w:sz w:val="23"/>
        <w:szCs w:val="23"/>
      </w:rPr>
    </w:lvl>
    <w:lvl w:ilvl="2">
      <w:start w:val="1"/>
      <w:numFmt w:val="lowerRoman"/>
      <w:lvlText w:val="%3."/>
      <w:lvlJc w:val="left"/>
      <w:pPr>
        <w:ind w:left="1556" w:hanging="377"/>
      </w:pPr>
      <w:rPr>
        <w:rFonts w:ascii="Times New Roman" w:eastAsiaTheme="minorEastAsia" w:hAnsi="Times New Roman" w:cs="Times New Roman" w:hint="default"/>
        <w:b w:val="0"/>
        <w:bCs w:val="0"/>
        <w:w w:val="100"/>
        <w:sz w:val="23"/>
        <w:szCs w:val="23"/>
      </w:rPr>
    </w:lvl>
    <w:lvl w:ilvl="3">
      <w:start w:val="1"/>
      <w:numFmt w:val="decimal"/>
      <w:lvlText w:val="%4."/>
      <w:lvlJc w:val="left"/>
      <w:pPr>
        <w:ind w:left="1916" w:hanging="377"/>
      </w:pPr>
      <w:rPr>
        <w:rFonts w:ascii="Times New Roman" w:eastAsiaTheme="minorEastAsia" w:hAnsi="Times New Roman" w:cs="Times New Roman" w:hint="default"/>
        <w:b w:val="0"/>
        <w:bCs w:val="0"/>
        <w:spacing w:val="-1"/>
        <w:w w:val="100"/>
        <w:sz w:val="23"/>
        <w:szCs w:val="23"/>
      </w:rPr>
    </w:lvl>
    <w:lvl w:ilvl="4">
      <w:numFmt w:val="bullet"/>
      <w:lvlText w:val="•"/>
      <w:lvlJc w:val="left"/>
      <w:pPr>
        <w:ind w:left="3011" w:hanging="377"/>
      </w:pPr>
      <w:rPr>
        <w:rFonts w:hint="default"/>
      </w:rPr>
    </w:lvl>
    <w:lvl w:ilvl="5">
      <w:numFmt w:val="bullet"/>
      <w:lvlText w:val="•"/>
      <w:lvlJc w:val="left"/>
      <w:pPr>
        <w:ind w:left="4102" w:hanging="377"/>
      </w:pPr>
      <w:rPr>
        <w:rFonts w:hint="default"/>
      </w:rPr>
    </w:lvl>
    <w:lvl w:ilvl="6">
      <w:numFmt w:val="bullet"/>
      <w:lvlText w:val="•"/>
      <w:lvlJc w:val="left"/>
      <w:pPr>
        <w:ind w:left="5194" w:hanging="377"/>
      </w:pPr>
      <w:rPr>
        <w:rFonts w:hint="default"/>
      </w:rPr>
    </w:lvl>
    <w:lvl w:ilvl="7">
      <w:numFmt w:val="bullet"/>
      <w:lvlText w:val="•"/>
      <w:lvlJc w:val="left"/>
      <w:pPr>
        <w:ind w:left="6285" w:hanging="377"/>
      </w:pPr>
      <w:rPr>
        <w:rFonts w:hint="default"/>
      </w:rPr>
    </w:lvl>
    <w:lvl w:ilvl="8">
      <w:numFmt w:val="bullet"/>
      <w:lvlText w:val="•"/>
      <w:lvlJc w:val="left"/>
      <w:pPr>
        <w:ind w:left="7377" w:hanging="377"/>
      </w:pPr>
      <w:rPr>
        <w:rFonts w:hint="default"/>
      </w:rPr>
    </w:lvl>
  </w:abstractNum>
  <w:abstractNum w:abstractNumId="39" w15:restartNumberingAfterBreak="0">
    <w:nsid w:val="40251600"/>
    <w:multiLevelType w:val="multilevel"/>
    <w:tmpl w:val="9A92485A"/>
    <w:styleLink w:val="CurrentList41"/>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40" w15:restartNumberingAfterBreak="0">
    <w:nsid w:val="41400091"/>
    <w:multiLevelType w:val="multilevel"/>
    <w:tmpl w:val="36CA36B0"/>
    <w:styleLink w:val="CurrentList39"/>
    <w:lvl w:ilvl="0">
      <w:start w:val="19"/>
      <w:numFmt w:val="upperLetter"/>
      <w:lvlText w:val="%1."/>
      <w:lvlJc w:val="left"/>
      <w:pPr>
        <w:ind w:left="476" w:hanging="377"/>
      </w:pPr>
      <w:rPr>
        <w:rFonts w:ascii="Times New Roman" w:hAnsi="Times New Roman" w:cs="Times New Roman" w:hint="default"/>
        <w:b w:val="0"/>
        <w:bCs w:val="0"/>
        <w:w w:val="100"/>
        <w:sz w:val="23"/>
        <w:szCs w:val="23"/>
      </w:rPr>
    </w:lvl>
    <w:lvl w:ilvl="1">
      <w:start w:val="17"/>
      <w:numFmt w:val="lowerLetter"/>
      <w:lvlText w:val="%2."/>
      <w:lvlJc w:val="left"/>
      <w:pPr>
        <w:ind w:left="2160" w:hanging="720"/>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Letter"/>
      <w:lvlText w:val="%4."/>
      <w:lvlJc w:val="left"/>
      <w:pPr>
        <w:ind w:left="2880" w:hanging="360"/>
      </w:pPr>
      <w:rPr>
        <w:rFonts w:ascii="Times New Roman" w:eastAsiaTheme="minorEastAsia" w:hAnsi="Times New Roman" w:cs="Times New Roman" w:hint="default"/>
        <w:b w:val="0"/>
        <w:bCs w:val="0"/>
        <w:w w:val="100"/>
        <w:sz w:val="23"/>
        <w:szCs w:val="23"/>
      </w:rPr>
    </w:lvl>
    <w:lvl w:ilvl="4">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41" w15:restartNumberingAfterBreak="0">
    <w:nsid w:val="41A516F7"/>
    <w:multiLevelType w:val="multilevel"/>
    <w:tmpl w:val="B148CCA6"/>
    <w:styleLink w:val="CurrentList37"/>
    <w:lvl w:ilvl="0">
      <w:start w:val="19"/>
      <w:numFmt w:val="upperLetter"/>
      <w:lvlText w:val="%1."/>
      <w:lvlJc w:val="left"/>
      <w:pPr>
        <w:ind w:left="476" w:hanging="377"/>
      </w:pPr>
      <w:rPr>
        <w:rFonts w:ascii="Times New Roman" w:hAnsi="Times New Roman" w:cs="Times New Roman" w:hint="default"/>
        <w:b w:val="0"/>
        <w:bCs w:val="0"/>
        <w:w w:val="100"/>
        <w:sz w:val="23"/>
        <w:szCs w:val="23"/>
      </w:rPr>
    </w:lvl>
    <w:lvl w:ilvl="1">
      <w:start w:val="17"/>
      <w:numFmt w:val="decimal"/>
      <w:lvlText w:val="%2."/>
      <w:lvlJc w:val="left"/>
      <w:pPr>
        <w:ind w:left="1440" w:hanging="720"/>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Letter"/>
      <w:lvlText w:val="%4."/>
      <w:lvlJc w:val="left"/>
      <w:pPr>
        <w:ind w:left="2880" w:hanging="360"/>
      </w:pPr>
      <w:rPr>
        <w:rFonts w:ascii="Times New Roman" w:eastAsiaTheme="minorEastAsia" w:hAnsi="Times New Roman" w:cs="Times New Roman" w:hint="default"/>
        <w:b w:val="0"/>
        <w:bCs w:val="0"/>
        <w:w w:val="100"/>
        <w:sz w:val="23"/>
        <w:szCs w:val="23"/>
      </w:rPr>
    </w:lvl>
    <w:lvl w:ilvl="4">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42" w15:restartNumberingAfterBreak="0">
    <w:nsid w:val="41B3284E"/>
    <w:multiLevelType w:val="multilevel"/>
    <w:tmpl w:val="2348DD4A"/>
    <w:lvl w:ilvl="0">
      <w:start w:val="1"/>
      <w:numFmt w:val="upperLetter"/>
      <w:lvlText w:val="%1."/>
      <w:lvlJc w:val="left"/>
      <w:pPr>
        <w:ind w:left="460" w:hanging="360"/>
      </w:pPr>
      <w:rPr>
        <w:rFonts w:hint="default"/>
        <w:b w:val="0"/>
        <w:bCs w:val="0"/>
        <w:w w:val="100"/>
      </w:rPr>
    </w:lvl>
    <w:lvl w:ilvl="1">
      <w:start w:val="1"/>
      <w:numFmt w:val="decimal"/>
      <w:lvlText w:val="%2."/>
      <w:lvlJc w:val="left"/>
      <w:pPr>
        <w:ind w:left="836" w:hanging="377"/>
      </w:pPr>
      <w:rPr>
        <w:rFonts w:hint="default"/>
        <w:b w:val="0"/>
        <w:bCs w:val="0"/>
        <w:w w:val="100"/>
      </w:rPr>
    </w:lvl>
    <w:lvl w:ilvl="2">
      <w:start w:val="9"/>
      <w:numFmt w:val="lowerLetter"/>
      <w:lvlText w:val="%3."/>
      <w:lvlJc w:val="left"/>
      <w:pPr>
        <w:ind w:left="2160" w:hanging="720"/>
      </w:pPr>
      <w:rPr>
        <w:rFonts w:ascii="Times New Roman" w:hAnsi="Times New Roman" w:cs="Times New Roman" w:hint="default"/>
        <w:b w:val="0"/>
        <w:bCs w:val="0"/>
        <w:spacing w:val="-1"/>
        <w:w w:val="100"/>
        <w:sz w:val="22"/>
        <w:szCs w:val="22"/>
      </w:rPr>
    </w:lvl>
    <w:lvl w:ilvl="3">
      <w:start w:val="1"/>
      <w:numFmt w:val="lowerRoman"/>
      <w:lvlText w:val="%4."/>
      <w:lvlJc w:val="left"/>
      <w:pPr>
        <w:ind w:left="2160" w:hanging="720"/>
      </w:pPr>
      <w:rPr>
        <w:rFonts w:ascii="Times New Roman" w:eastAsiaTheme="minorEastAsia" w:hAnsi="Times New Roman" w:cs="Times New Roman" w:hint="default"/>
        <w:b w:val="0"/>
        <w:bCs w:val="0"/>
        <w:w w:val="100"/>
        <w:sz w:val="22"/>
        <w:szCs w:val="22"/>
      </w:rPr>
    </w:lvl>
    <w:lvl w:ilvl="4">
      <w:start w:val="1"/>
      <w:numFmt w:val="lowerLetter"/>
      <w:lvlText w:val="%5)"/>
      <w:lvlJc w:val="left"/>
      <w:pPr>
        <w:ind w:left="1900" w:hanging="377"/>
      </w:pPr>
      <w:rPr>
        <w:rFonts w:ascii="Times New Roman" w:hAnsi="Times New Roman" w:cs="Times New Roman" w:hint="default"/>
        <w:b w:val="0"/>
        <w:bCs w:val="0"/>
        <w:spacing w:val="-1"/>
        <w:w w:val="100"/>
        <w:sz w:val="22"/>
        <w:szCs w:val="22"/>
      </w:rPr>
    </w:lvl>
    <w:lvl w:ilvl="5">
      <w:numFmt w:val="bullet"/>
      <w:lvlText w:val="•"/>
      <w:lvlJc w:val="left"/>
      <w:pPr>
        <w:ind w:left="1900" w:hanging="377"/>
      </w:pPr>
      <w:rPr>
        <w:rFonts w:hint="default"/>
      </w:rPr>
    </w:lvl>
    <w:lvl w:ilvl="6">
      <w:numFmt w:val="bullet"/>
      <w:lvlText w:val="•"/>
      <w:lvlJc w:val="left"/>
      <w:pPr>
        <w:ind w:left="3432" w:hanging="377"/>
      </w:pPr>
      <w:rPr>
        <w:rFonts w:hint="default"/>
      </w:rPr>
    </w:lvl>
    <w:lvl w:ilvl="7">
      <w:numFmt w:val="bullet"/>
      <w:lvlText w:val="•"/>
      <w:lvlJc w:val="left"/>
      <w:pPr>
        <w:ind w:left="4964" w:hanging="377"/>
      </w:pPr>
      <w:rPr>
        <w:rFonts w:hint="default"/>
      </w:rPr>
    </w:lvl>
    <w:lvl w:ilvl="8">
      <w:numFmt w:val="bullet"/>
      <w:lvlText w:val="•"/>
      <w:lvlJc w:val="left"/>
      <w:pPr>
        <w:ind w:left="6496" w:hanging="377"/>
      </w:pPr>
      <w:rPr>
        <w:rFonts w:hint="default"/>
      </w:rPr>
    </w:lvl>
  </w:abstractNum>
  <w:abstractNum w:abstractNumId="43" w15:restartNumberingAfterBreak="0">
    <w:nsid w:val="42533318"/>
    <w:multiLevelType w:val="multilevel"/>
    <w:tmpl w:val="43C0B286"/>
    <w:styleLink w:val="CurrentList4"/>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1944" w:hanging="144"/>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44" w15:restartNumberingAfterBreak="0">
    <w:nsid w:val="441E6EBD"/>
    <w:multiLevelType w:val="multilevel"/>
    <w:tmpl w:val="1E60C232"/>
    <w:styleLink w:val="CurrentList22"/>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3"/>
      <w:numFmt w:val="decimal"/>
      <w:lvlText w:val="%2."/>
      <w:lvlJc w:val="left"/>
      <w:pPr>
        <w:ind w:left="1440" w:hanging="720"/>
      </w:pPr>
      <w:rPr>
        <w:rFonts w:hint="default"/>
        <w:b w:val="0"/>
        <w:bCs w:val="0"/>
        <w:w w:val="100"/>
      </w:rPr>
    </w:lvl>
    <w:lvl w:ilvl="2">
      <w:start w:val="1"/>
      <w:numFmt w:val="decimal"/>
      <w:lvlText w:val="%3."/>
      <w:lvlJc w:val="left"/>
      <w:pPr>
        <w:ind w:left="2160" w:hanging="720"/>
      </w:pPr>
      <w:rPr>
        <w:rFonts w:hint="default"/>
        <w:b w:val="0"/>
        <w:bCs w:val="0"/>
        <w:spacing w:val="-1"/>
        <w:w w:val="100"/>
        <w:sz w:val="23"/>
        <w:szCs w:val="23"/>
      </w:rPr>
    </w:lvl>
    <w:lvl w:ilvl="3">
      <w:start w:val="1"/>
      <w:numFmt w:val="lowerLetter"/>
      <w:lvlText w:val="%4."/>
      <w:lvlJc w:val="left"/>
      <w:pPr>
        <w:ind w:left="288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45" w15:restartNumberingAfterBreak="0">
    <w:nsid w:val="4A765438"/>
    <w:multiLevelType w:val="multilevel"/>
    <w:tmpl w:val="B944D5C0"/>
    <w:styleLink w:val="CurrentList11"/>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880" w:hanging="108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46" w15:restartNumberingAfterBreak="0">
    <w:nsid w:val="4AFF6BD3"/>
    <w:multiLevelType w:val="multilevel"/>
    <w:tmpl w:val="794CF442"/>
    <w:styleLink w:val="CurrentList40"/>
    <w:lvl w:ilvl="0">
      <w:start w:val="1"/>
      <w:numFmt w:val="upperLetter"/>
      <w:lvlText w:val="%1."/>
      <w:lvlJc w:val="left"/>
      <w:pPr>
        <w:ind w:left="460" w:hanging="360"/>
      </w:pPr>
      <w:rPr>
        <w:rFonts w:hint="default"/>
        <w:b w:val="0"/>
        <w:bCs w:val="0"/>
        <w:w w:val="100"/>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2160" w:hanging="720"/>
      </w:pPr>
      <w:rPr>
        <w:rFonts w:ascii="Times New Roman" w:hAnsi="Times New Roman" w:cs="Times New Roman" w:hint="default"/>
        <w:b w:val="0"/>
        <w:bCs w:val="0"/>
        <w:spacing w:val="-1"/>
        <w:w w:val="100"/>
        <w:sz w:val="22"/>
        <w:szCs w:val="22"/>
      </w:rPr>
    </w:lvl>
    <w:lvl w:ilvl="3">
      <w:start w:val="1"/>
      <w:numFmt w:val="lowerRoman"/>
      <w:lvlText w:val="%4."/>
      <w:lvlJc w:val="left"/>
      <w:pPr>
        <w:ind w:left="2160" w:hanging="720"/>
      </w:pPr>
      <w:rPr>
        <w:rFonts w:ascii="Times New Roman" w:eastAsiaTheme="minorEastAsia" w:hAnsi="Times New Roman" w:cs="Times New Roman" w:hint="default"/>
        <w:b w:val="0"/>
        <w:bCs w:val="0"/>
        <w:w w:val="100"/>
        <w:sz w:val="22"/>
        <w:szCs w:val="22"/>
      </w:rPr>
    </w:lvl>
    <w:lvl w:ilvl="4">
      <w:start w:val="1"/>
      <w:numFmt w:val="lowerLetter"/>
      <w:lvlText w:val="%5)"/>
      <w:lvlJc w:val="left"/>
      <w:pPr>
        <w:ind w:left="1900" w:hanging="377"/>
      </w:pPr>
      <w:rPr>
        <w:rFonts w:ascii="Times New Roman" w:hAnsi="Times New Roman" w:cs="Times New Roman" w:hint="default"/>
        <w:b w:val="0"/>
        <w:bCs w:val="0"/>
        <w:spacing w:val="-1"/>
        <w:w w:val="100"/>
        <w:sz w:val="22"/>
        <w:szCs w:val="22"/>
      </w:rPr>
    </w:lvl>
    <w:lvl w:ilvl="5">
      <w:numFmt w:val="bullet"/>
      <w:lvlText w:val="•"/>
      <w:lvlJc w:val="left"/>
      <w:pPr>
        <w:ind w:left="1900" w:hanging="377"/>
      </w:pPr>
      <w:rPr>
        <w:rFonts w:hint="default"/>
      </w:rPr>
    </w:lvl>
    <w:lvl w:ilvl="6">
      <w:numFmt w:val="bullet"/>
      <w:lvlText w:val="•"/>
      <w:lvlJc w:val="left"/>
      <w:pPr>
        <w:ind w:left="3432" w:hanging="377"/>
      </w:pPr>
      <w:rPr>
        <w:rFonts w:hint="default"/>
      </w:rPr>
    </w:lvl>
    <w:lvl w:ilvl="7">
      <w:numFmt w:val="bullet"/>
      <w:lvlText w:val="•"/>
      <w:lvlJc w:val="left"/>
      <w:pPr>
        <w:ind w:left="4964" w:hanging="377"/>
      </w:pPr>
      <w:rPr>
        <w:rFonts w:hint="default"/>
      </w:rPr>
    </w:lvl>
    <w:lvl w:ilvl="8">
      <w:numFmt w:val="bullet"/>
      <w:lvlText w:val="•"/>
      <w:lvlJc w:val="left"/>
      <w:pPr>
        <w:ind w:left="6496" w:hanging="377"/>
      </w:pPr>
      <w:rPr>
        <w:rFonts w:hint="default"/>
      </w:rPr>
    </w:lvl>
  </w:abstractNum>
  <w:abstractNum w:abstractNumId="47" w15:restartNumberingAfterBreak="0">
    <w:nsid w:val="4D8A78D3"/>
    <w:multiLevelType w:val="multilevel"/>
    <w:tmpl w:val="85243FB8"/>
    <w:styleLink w:val="CurrentList26"/>
    <w:lvl w:ilvl="0">
      <w:start w:val="1"/>
      <w:numFmt w:val="upperLetter"/>
      <w:lvlText w:val="%1."/>
      <w:lvlJc w:val="left"/>
      <w:pPr>
        <w:ind w:left="460" w:hanging="360"/>
      </w:pPr>
      <w:rPr>
        <w:rFonts w:hint="default"/>
        <w:b w:val="0"/>
        <w:bCs w:val="0"/>
        <w:w w:val="100"/>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2160" w:hanging="720"/>
      </w:pPr>
      <w:rPr>
        <w:rFonts w:ascii="Times New Roman" w:hAnsi="Times New Roman" w:cs="Times New Roman" w:hint="default"/>
        <w:b w:val="0"/>
        <w:bCs w:val="0"/>
        <w:spacing w:val="-1"/>
        <w:w w:val="100"/>
        <w:sz w:val="22"/>
        <w:szCs w:val="22"/>
      </w:rPr>
    </w:lvl>
    <w:lvl w:ilvl="3">
      <w:start w:val="1"/>
      <w:numFmt w:val="lowerRoman"/>
      <w:lvlText w:val="%4."/>
      <w:lvlJc w:val="left"/>
      <w:pPr>
        <w:ind w:left="1540" w:hanging="377"/>
      </w:pPr>
      <w:rPr>
        <w:rFonts w:ascii="Times New Roman" w:eastAsiaTheme="minorEastAsia" w:hAnsi="Times New Roman" w:cs="Times New Roman" w:hint="default"/>
        <w:b w:val="0"/>
        <w:bCs w:val="0"/>
        <w:w w:val="100"/>
        <w:sz w:val="22"/>
        <w:szCs w:val="22"/>
      </w:rPr>
    </w:lvl>
    <w:lvl w:ilvl="4">
      <w:start w:val="1"/>
      <w:numFmt w:val="lowerLetter"/>
      <w:lvlText w:val="%5)"/>
      <w:lvlJc w:val="left"/>
      <w:pPr>
        <w:ind w:left="1900" w:hanging="377"/>
      </w:pPr>
      <w:rPr>
        <w:rFonts w:ascii="Times New Roman" w:hAnsi="Times New Roman" w:cs="Times New Roman" w:hint="default"/>
        <w:b w:val="0"/>
        <w:bCs w:val="0"/>
        <w:spacing w:val="-1"/>
        <w:w w:val="100"/>
        <w:sz w:val="22"/>
        <w:szCs w:val="22"/>
      </w:rPr>
    </w:lvl>
    <w:lvl w:ilvl="5">
      <w:numFmt w:val="bullet"/>
      <w:lvlText w:val="•"/>
      <w:lvlJc w:val="left"/>
      <w:pPr>
        <w:ind w:left="1900" w:hanging="377"/>
      </w:pPr>
      <w:rPr>
        <w:rFonts w:hint="default"/>
      </w:rPr>
    </w:lvl>
    <w:lvl w:ilvl="6">
      <w:numFmt w:val="bullet"/>
      <w:lvlText w:val="•"/>
      <w:lvlJc w:val="left"/>
      <w:pPr>
        <w:ind w:left="3432" w:hanging="377"/>
      </w:pPr>
      <w:rPr>
        <w:rFonts w:hint="default"/>
      </w:rPr>
    </w:lvl>
    <w:lvl w:ilvl="7">
      <w:numFmt w:val="bullet"/>
      <w:lvlText w:val="•"/>
      <w:lvlJc w:val="left"/>
      <w:pPr>
        <w:ind w:left="4964" w:hanging="377"/>
      </w:pPr>
      <w:rPr>
        <w:rFonts w:hint="default"/>
      </w:rPr>
    </w:lvl>
    <w:lvl w:ilvl="8">
      <w:numFmt w:val="bullet"/>
      <w:lvlText w:val="•"/>
      <w:lvlJc w:val="left"/>
      <w:pPr>
        <w:ind w:left="6496" w:hanging="377"/>
      </w:pPr>
      <w:rPr>
        <w:rFonts w:hint="default"/>
      </w:rPr>
    </w:lvl>
  </w:abstractNum>
  <w:abstractNum w:abstractNumId="48" w15:restartNumberingAfterBreak="0">
    <w:nsid w:val="51EC12F4"/>
    <w:multiLevelType w:val="multilevel"/>
    <w:tmpl w:val="691E10A4"/>
    <w:styleLink w:val="CurrentList30"/>
    <w:lvl w:ilvl="0">
      <w:start w:val="19"/>
      <w:numFmt w:val="decimal"/>
      <w:lvlText w:val="%1."/>
      <w:lvlJc w:val="left"/>
      <w:pPr>
        <w:ind w:left="836" w:hanging="377"/>
      </w:pPr>
      <w:rPr>
        <w:rFonts w:ascii="Times New Roman" w:hAnsi="Times New Roman" w:cs="Times New Roman" w:hint="default"/>
        <w:b w:val="0"/>
        <w:bCs w:val="0"/>
        <w:w w:val="100"/>
        <w:sz w:val="23"/>
        <w:szCs w:val="23"/>
      </w:rPr>
    </w:lvl>
    <w:lvl w:ilvl="1">
      <w:start w:val="17"/>
      <w:numFmt w:val="decimal"/>
      <w:lvlText w:val="%2."/>
      <w:lvlJc w:val="left"/>
      <w:pPr>
        <w:ind w:left="1196" w:hanging="377"/>
      </w:pPr>
      <w:rPr>
        <w:rFonts w:ascii="Times New Roman" w:hAnsi="Times New Roman" w:cs="Times New Roman" w:hint="default"/>
        <w:b w:val="0"/>
        <w:bCs w:val="0"/>
        <w:spacing w:val="-1"/>
        <w:w w:val="100"/>
        <w:sz w:val="23"/>
        <w:szCs w:val="23"/>
      </w:rPr>
    </w:lvl>
    <w:lvl w:ilvl="2">
      <w:start w:val="1"/>
      <w:numFmt w:val="lowerRoman"/>
      <w:lvlText w:val="%3."/>
      <w:lvlJc w:val="left"/>
      <w:pPr>
        <w:ind w:left="1556" w:hanging="377"/>
      </w:pPr>
      <w:rPr>
        <w:rFonts w:ascii="Times New Roman" w:eastAsiaTheme="minorEastAsia" w:hAnsi="Times New Roman" w:cs="Times New Roman" w:hint="default"/>
        <w:b w:val="0"/>
        <w:bCs w:val="0"/>
        <w:w w:val="100"/>
        <w:sz w:val="23"/>
        <w:szCs w:val="23"/>
      </w:rPr>
    </w:lvl>
    <w:lvl w:ilvl="3">
      <w:start w:val="1"/>
      <w:numFmt w:val="decimal"/>
      <w:lvlText w:val="%4."/>
      <w:lvlJc w:val="left"/>
      <w:pPr>
        <w:ind w:left="1916" w:hanging="377"/>
      </w:pPr>
      <w:rPr>
        <w:rFonts w:ascii="Times New Roman" w:eastAsiaTheme="minorEastAsia" w:hAnsi="Times New Roman" w:cs="Times New Roman" w:hint="default"/>
        <w:b w:val="0"/>
        <w:bCs w:val="0"/>
        <w:spacing w:val="-1"/>
        <w:w w:val="100"/>
        <w:sz w:val="23"/>
        <w:szCs w:val="23"/>
      </w:rPr>
    </w:lvl>
    <w:lvl w:ilvl="4">
      <w:numFmt w:val="bullet"/>
      <w:lvlText w:val="•"/>
      <w:lvlJc w:val="left"/>
      <w:pPr>
        <w:ind w:left="3011" w:hanging="377"/>
      </w:pPr>
      <w:rPr>
        <w:rFonts w:hint="default"/>
      </w:rPr>
    </w:lvl>
    <w:lvl w:ilvl="5">
      <w:numFmt w:val="bullet"/>
      <w:lvlText w:val="•"/>
      <w:lvlJc w:val="left"/>
      <w:pPr>
        <w:ind w:left="4102" w:hanging="377"/>
      </w:pPr>
      <w:rPr>
        <w:rFonts w:hint="default"/>
      </w:rPr>
    </w:lvl>
    <w:lvl w:ilvl="6">
      <w:numFmt w:val="bullet"/>
      <w:lvlText w:val="•"/>
      <w:lvlJc w:val="left"/>
      <w:pPr>
        <w:ind w:left="5194" w:hanging="377"/>
      </w:pPr>
      <w:rPr>
        <w:rFonts w:hint="default"/>
      </w:rPr>
    </w:lvl>
    <w:lvl w:ilvl="7">
      <w:numFmt w:val="bullet"/>
      <w:lvlText w:val="•"/>
      <w:lvlJc w:val="left"/>
      <w:pPr>
        <w:ind w:left="6285" w:hanging="377"/>
      </w:pPr>
      <w:rPr>
        <w:rFonts w:hint="default"/>
      </w:rPr>
    </w:lvl>
    <w:lvl w:ilvl="8">
      <w:numFmt w:val="bullet"/>
      <w:lvlText w:val="•"/>
      <w:lvlJc w:val="left"/>
      <w:pPr>
        <w:ind w:left="7377" w:hanging="377"/>
      </w:pPr>
      <w:rPr>
        <w:rFonts w:hint="default"/>
      </w:rPr>
    </w:lvl>
  </w:abstractNum>
  <w:abstractNum w:abstractNumId="49" w15:restartNumberingAfterBreak="0">
    <w:nsid w:val="53A764FC"/>
    <w:multiLevelType w:val="multilevel"/>
    <w:tmpl w:val="48C875BC"/>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3"/>
      <w:numFmt w:val="decimal"/>
      <w:lvlText w:val="%2."/>
      <w:lvlJc w:val="left"/>
      <w:pPr>
        <w:ind w:left="1440" w:hanging="720"/>
      </w:pPr>
      <w:rPr>
        <w:rFonts w:hint="default"/>
        <w:b w:val="0"/>
        <w:bCs w:val="0"/>
        <w:w w:val="100"/>
      </w:rPr>
    </w:lvl>
    <w:lvl w:ilvl="2">
      <w:start w:val="1"/>
      <w:numFmt w:val="decimal"/>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50" w15:restartNumberingAfterBreak="0">
    <w:nsid w:val="54B9116F"/>
    <w:multiLevelType w:val="multilevel"/>
    <w:tmpl w:val="501CD014"/>
    <w:lvl w:ilvl="0">
      <w:start w:val="4"/>
      <w:numFmt w:val="upperLetter"/>
      <w:lvlText w:val="%1."/>
      <w:lvlJc w:val="left"/>
      <w:pPr>
        <w:ind w:left="720" w:hanging="621"/>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51" w15:restartNumberingAfterBreak="0">
    <w:nsid w:val="59696B71"/>
    <w:multiLevelType w:val="multilevel"/>
    <w:tmpl w:val="0B80855E"/>
    <w:styleLink w:val="CurrentList32"/>
    <w:lvl w:ilvl="0">
      <w:start w:val="19"/>
      <w:numFmt w:val="decimal"/>
      <w:lvlText w:val="%1."/>
      <w:lvlJc w:val="left"/>
      <w:pPr>
        <w:ind w:left="836" w:hanging="377"/>
      </w:pPr>
      <w:rPr>
        <w:rFonts w:ascii="Times New Roman" w:hAnsi="Times New Roman" w:cs="Times New Roman" w:hint="default"/>
        <w:b w:val="0"/>
        <w:bCs w:val="0"/>
        <w:w w:val="100"/>
        <w:sz w:val="23"/>
        <w:szCs w:val="23"/>
      </w:rPr>
    </w:lvl>
    <w:lvl w:ilvl="1">
      <w:start w:val="17"/>
      <w:numFmt w:val="decimal"/>
      <w:lvlText w:val="%2."/>
      <w:lvlJc w:val="left"/>
      <w:pPr>
        <w:ind w:left="1440" w:hanging="720"/>
      </w:pPr>
      <w:rPr>
        <w:rFonts w:ascii="Times New Roman" w:hAnsi="Times New Roman" w:cs="Times New Roman" w:hint="default"/>
        <w:b w:val="0"/>
        <w:bCs w:val="0"/>
        <w:spacing w:val="-1"/>
        <w:w w:val="100"/>
        <w:sz w:val="23"/>
        <w:szCs w:val="23"/>
      </w:rPr>
    </w:lvl>
    <w:lvl w:ilvl="2">
      <w:start w:val="1"/>
      <w:numFmt w:val="lowerRoman"/>
      <w:lvlText w:val="%3."/>
      <w:lvlJc w:val="left"/>
      <w:pPr>
        <w:ind w:left="1556" w:hanging="377"/>
      </w:pPr>
      <w:rPr>
        <w:rFonts w:ascii="Times New Roman" w:eastAsiaTheme="minorEastAsia" w:hAnsi="Times New Roman" w:cs="Times New Roman" w:hint="default"/>
        <w:b w:val="0"/>
        <w:bCs w:val="0"/>
        <w:w w:val="100"/>
        <w:sz w:val="23"/>
        <w:szCs w:val="23"/>
      </w:rPr>
    </w:lvl>
    <w:lvl w:ilvl="3">
      <w:start w:val="1"/>
      <w:numFmt w:val="decimal"/>
      <w:lvlText w:val="%4."/>
      <w:lvlJc w:val="left"/>
      <w:pPr>
        <w:ind w:left="1916" w:hanging="377"/>
      </w:pPr>
      <w:rPr>
        <w:rFonts w:ascii="Times New Roman" w:eastAsiaTheme="minorEastAsia" w:hAnsi="Times New Roman" w:cs="Times New Roman" w:hint="default"/>
        <w:b w:val="0"/>
        <w:bCs w:val="0"/>
        <w:spacing w:val="-1"/>
        <w:w w:val="100"/>
        <w:sz w:val="23"/>
        <w:szCs w:val="23"/>
      </w:rPr>
    </w:lvl>
    <w:lvl w:ilvl="4">
      <w:numFmt w:val="bullet"/>
      <w:lvlText w:val="•"/>
      <w:lvlJc w:val="left"/>
      <w:pPr>
        <w:ind w:left="3011" w:hanging="377"/>
      </w:pPr>
      <w:rPr>
        <w:rFonts w:hint="default"/>
      </w:rPr>
    </w:lvl>
    <w:lvl w:ilvl="5">
      <w:numFmt w:val="bullet"/>
      <w:lvlText w:val="•"/>
      <w:lvlJc w:val="left"/>
      <w:pPr>
        <w:ind w:left="4102" w:hanging="377"/>
      </w:pPr>
      <w:rPr>
        <w:rFonts w:hint="default"/>
      </w:rPr>
    </w:lvl>
    <w:lvl w:ilvl="6">
      <w:numFmt w:val="bullet"/>
      <w:lvlText w:val="•"/>
      <w:lvlJc w:val="left"/>
      <w:pPr>
        <w:ind w:left="5194" w:hanging="377"/>
      </w:pPr>
      <w:rPr>
        <w:rFonts w:hint="default"/>
      </w:rPr>
    </w:lvl>
    <w:lvl w:ilvl="7">
      <w:numFmt w:val="bullet"/>
      <w:lvlText w:val="•"/>
      <w:lvlJc w:val="left"/>
      <w:pPr>
        <w:ind w:left="6285" w:hanging="377"/>
      </w:pPr>
      <w:rPr>
        <w:rFonts w:hint="default"/>
      </w:rPr>
    </w:lvl>
    <w:lvl w:ilvl="8">
      <w:numFmt w:val="bullet"/>
      <w:lvlText w:val="•"/>
      <w:lvlJc w:val="left"/>
      <w:pPr>
        <w:ind w:left="7377" w:hanging="377"/>
      </w:pPr>
      <w:rPr>
        <w:rFonts w:hint="default"/>
      </w:rPr>
    </w:lvl>
  </w:abstractNum>
  <w:abstractNum w:abstractNumId="52" w15:restartNumberingAfterBreak="0">
    <w:nsid w:val="5D426CCE"/>
    <w:multiLevelType w:val="multilevel"/>
    <w:tmpl w:val="BB924C86"/>
    <w:lvl w:ilvl="0">
      <w:start w:val="2"/>
      <w:numFmt w:val="upperLetter"/>
      <w:lvlText w:val="%1."/>
      <w:lvlJc w:val="left"/>
      <w:pPr>
        <w:ind w:left="720" w:hanging="720"/>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53" w15:restartNumberingAfterBreak="0">
    <w:nsid w:val="5E8845E1"/>
    <w:multiLevelType w:val="multilevel"/>
    <w:tmpl w:val="5D6EC73E"/>
    <w:styleLink w:val="CurrentList3"/>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1097"/>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54" w15:restartNumberingAfterBreak="0">
    <w:nsid w:val="5EC90B9B"/>
    <w:multiLevelType w:val="multilevel"/>
    <w:tmpl w:val="2DBE5D64"/>
    <w:styleLink w:val="CurrentList33"/>
    <w:lvl w:ilvl="0">
      <w:start w:val="1"/>
      <w:numFmt w:val="upperLetter"/>
      <w:lvlText w:val="%1."/>
      <w:lvlJc w:val="left"/>
      <w:pPr>
        <w:ind w:left="480" w:hanging="360"/>
      </w:pPr>
      <w:rPr>
        <w:rFonts w:ascii="Times New Roman" w:hAnsi="Times New Roman" w:cs="Times New Roman"/>
        <w:b w:val="0"/>
        <w:bCs w:val="0"/>
        <w:spacing w:val="-2"/>
        <w:w w:val="100"/>
        <w:sz w:val="22"/>
        <w:szCs w:val="22"/>
      </w:rPr>
    </w:lvl>
    <w:lvl w:ilvl="1">
      <w:start w:val="1"/>
      <w:numFmt w:val="decimal"/>
      <w:lvlText w:val="%2."/>
      <w:lvlJc w:val="left"/>
      <w:pPr>
        <w:ind w:left="1710" w:hanging="360"/>
      </w:pPr>
      <w:rPr>
        <w:b w:val="0"/>
        <w:bCs w:val="0"/>
        <w:w w:val="100"/>
      </w:rPr>
    </w:lvl>
    <w:lvl w:ilvl="2">
      <w:start w:val="1"/>
      <w:numFmt w:val="lowerLetter"/>
      <w:lvlText w:val="%3."/>
      <w:lvlJc w:val="left"/>
      <w:pPr>
        <w:ind w:left="1200" w:hanging="360"/>
      </w:pPr>
      <w:rPr>
        <w:b w:val="0"/>
        <w:bCs w:val="0"/>
        <w:i w:val="0"/>
        <w:iCs w:val="0"/>
        <w:w w:val="100"/>
      </w:rPr>
    </w:lvl>
    <w:lvl w:ilvl="3">
      <w:start w:val="1"/>
      <w:numFmt w:val="lowerRoman"/>
      <w:lvlText w:val="%4."/>
      <w:lvlJc w:val="left"/>
      <w:pPr>
        <w:ind w:left="2970" w:hanging="360"/>
      </w:pPr>
      <w:rPr>
        <w:b w:val="0"/>
        <w:bCs w:val="0"/>
        <w:spacing w:val="0"/>
        <w:w w:val="100"/>
      </w:rPr>
    </w:lvl>
    <w:lvl w:ilvl="4">
      <w:start w:val="1"/>
      <w:numFmt w:val="lowerLetter"/>
      <w:lvlText w:val="%5."/>
      <w:lvlJc w:val="left"/>
      <w:pPr>
        <w:ind w:left="2520" w:hanging="360"/>
      </w:pPr>
    </w:lvl>
    <w:lvl w:ilvl="5">
      <w:numFmt w:val="bullet"/>
      <w:lvlText w:val="•"/>
      <w:lvlJc w:val="left"/>
      <w:pPr>
        <w:ind w:left="3857" w:hanging="360"/>
      </w:pPr>
    </w:lvl>
    <w:lvl w:ilvl="6">
      <w:numFmt w:val="bullet"/>
      <w:lvlText w:val="•"/>
      <w:lvlJc w:val="left"/>
      <w:pPr>
        <w:ind w:left="5005" w:hanging="360"/>
      </w:pPr>
    </w:lvl>
    <w:lvl w:ilvl="7">
      <w:numFmt w:val="bullet"/>
      <w:lvlText w:val="•"/>
      <w:lvlJc w:val="left"/>
      <w:pPr>
        <w:ind w:left="6154" w:hanging="360"/>
      </w:pPr>
    </w:lvl>
    <w:lvl w:ilvl="8">
      <w:numFmt w:val="bullet"/>
      <w:lvlText w:val="•"/>
      <w:lvlJc w:val="left"/>
      <w:pPr>
        <w:ind w:left="7302" w:hanging="360"/>
      </w:pPr>
    </w:lvl>
  </w:abstractNum>
  <w:abstractNum w:abstractNumId="55" w15:restartNumberingAfterBreak="0">
    <w:nsid w:val="64E72F0F"/>
    <w:multiLevelType w:val="multilevel"/>
    <w:tmpl w:val="31F87944"/>
    <w:lvl w:ilvl="0">
      <w:start w:val="1"/>
      <w:numFmt w:val="upperLetter"/>
      <w:lvlText w:val="%1."/>
      <w:lvlJc w:val="left"/>
      <w:pPr>
        <w:ind w:left="480" w:hanging="360"/>
      </w:pPr>
      <w:rPr>
        <w:rFonts w:ascii="Times New Roman" w:hAnsi="Times New Roman" w:cs="Times New Roman" w:hint="default"/>
        <w:b w:val="0"/>
        <w:bCs w:val="0"/>
        <w:spacing w:val="-2"/>
        <w:w w:val="100"/>
        <w:sz w:val="22"/>
        <w:szCs w:val="22"/>
      </w:rPr>
    </w:lvl>
    <w:lvl w:ilvl="1">
      <w:start w:val="1"/>
      <w:numFmt w:val="decimal"/>
      <w:lvlText w:val="%2."/>
      <w:lvlJc w:val="left"/>
      <w:pPr>
        <w:ind w:left="1710" w:hanging="360"/>
      </w:pPr>
      <w:rPr>
        <w:rFonts w:hint="default"/>
        <w:b w:val="0"/>
        <w:bCs w:val="0"/>
        <w:w w:val="100"/>
      </w:rPr>
    </w:lvl>
    <w:lvl w:ilvl="2">
      <w:start w:val="1"/>
      <w:numFmt w:val="lowerLetter"/>
      <w:lvlText w:val="%3."/>
      <w:lvlJc w:val="left"/>
      <w:pPr>
        <w:ind w:left="1200" w:hanging="360"/>
      </w:pPr>
      <w:rPr>
        <w:rFonts w:hint="default"/>
        <w:b w:val="0"/>
        <w:bCs w:val="0"/>
        <w:i w:val="0"/>
        <w:iCs w:val="0"/>
        <w:w w:val="100"/>
      </w:rPr>
    </w:lvl>
    <w:lvl w:ilvl="3">
      <w:start w:val="4"/>
      <w:numFmt w:val="lowerLetter"/>
      <w:lvlText w:val="%4."/>
      <w:lvlJc w:val="left"/>
      <w:pPr>
        <w:ind w:left="2160" w:hanging="720"/>
      </w:pPr>
      <w:rPr>
        <w:rFonts w:hint="default"/>
        <w:b w:val="0"/>
        <w:bCs w:val="0"/>
        <w:spacing w:val="0"/>
        <w:w w:val="100"/>
      </w:rPr>
    </w:lvl>
    <w:lvl w:ilvl="4">
      <w:start w:val="1"/>
      <w:numFmt w:val="lowerLetter"/>
      <w:lvlText w:val="%5."/>
      <w:lvlJc w:val="left"/>
      <w:pPr>
        <w:ind w:left="2520" w:hanging="360"/>
      </w:pPr>
      <w:rPr>
        <w:rFonts w:hint="default"/>
      </w:rPr>
    </w:lvl>
    <w:lvl w:ilvl="5">
      <w:numFmt w:val="bullet"/>
      <w:lvlText w:val="•"/>
      <w:lvlJc w:val="left"/>
      <w:pPr>
        <w:ind w:left="3857" w:hanging="360"/>
      </w:pPr>
      <w:rPr>
        <w:rFonts w:hint="default"/>
      </w:rPr>
    </w:lvl>
    <w:lvl w:ilvl="6">
      <w:numFmt w:val="bullet"/>
      <w:lvlText w:val="•"/>
      <w:lvlJc w:val="left"/>
      <w:pPr>
        <w:ind w:left="5005" w:hanging="360"/>
      </w:pPr>
      <w:rPr>
        <w:rFonts w:hint="default"/>
      </w:rPr>
    </w:lvl>
    <w:lvl w:ilvl="7">
      <w:numFmt w:val="bullet"/>
      <w:lvlText w:val="•"/>
      <w:lvlJc w:val="left"/>
      <w:pPr>
        <w:ind w:left="6154" w:hanging="360"/>
      </w:pPr>
      <w:rPr>
        <w:rFonts w:hint="default"/>
      </w:rPr>
    </w:lvl>
    <w:lvl w:ilvl="8">
      <w:numFmt w:val="bullet"/>
      <w:lvlText w:val="•"/>
      <w:lvlJc w:val="left"/>
      <w:pPr>
        <w:ind w:left="7302" w:hanging="360"/>
      </w:pPr>
      <w:rPr>
        <w:rFonts w:hint="default"/>
      </w:rPr>
    </w:lvl>
  </w:abstractNum>
  <w:abstractNum w:abstractNumId="56" w15:restartNumberingAfterBreak="0">
    <w:nsid w:val="67810497"/>
    <w:multiLevelType w:val="multilevel"/>
    <w:tmpl w:val="9A92485A"/>
    <w:styleLink w:val="CurrentList52"/>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57" w15:restartNumberingAfterBreak="0">
    <w:nsid w:val="67F27810"/>
    <w:multiLevelType w:val="multilevel"/>
    <w:tmpl w:val="FFFFFFFF"/>
    <w:lvl w:ilvl="0">
      <w:start w:val="1"/>
      <w:numFmt w:val="upperLetter"/>
      <w:lvlText w:val="%1."/>
      <w:lvlJc w:val="left"/>
      <w:pPr>
        <w:ind w:left="476" w:hanging="377"/>
      </w:pPr>
      <w:rPr>
        <w:rFonts w:ascii="Times New Roman" w:hAnsi="Times New Roman" w:cs="Times New Roman"/>
        <w:b w:val="0"/>
        <w:bCs w:val="0"/>
        <w:w w:val="100"/>
        <w:sz w:val="23"/>
        <w:szCs w:val="23"/>
      </w:rPr>
    </w:lvl>
    <w:lvl w:ilvl="1">
      <w:start w:val="1"/>
      <w:numFmt w:val="decimal"/>
      <w:lvlText w:val="%2."/>
      <w:lvlJc w:val="left"/>
      <w:pPr>
        <w:ind w:left="836" w:hanging="377"/>
      </w:pPr>
      <w:rPr>
        <w:b w:val="0"/>
        <w:bCs w:val="0"/>
        <w:w w:val="100"/>
      </w:rPr>
    </w:lvl>
    <w:lvl w:ilvl="2">
      <w:start w:val="1"/>
      <w:numFmt w:val="lowerLetter"/>
      <w:lvlText w:val="%3."/>
      <w:lvlJc w:val="left"/>
      <w:pPr>
        <w:ind w:left="836" w:hanging="377"/>
      </w:pPr>
      <w:rPr>
        <w:b w:val="0"/>
        <w:bCs w:val="0"/>
        <w:spacing w:val="-1"/>
        <w:w w:val="100"/>
      </w:rPr>
    </w:lvl>
    <w:lvl w:ilvl="3">
      <w:numFmt w:val="bullet"/>
      <w:lvlText w:val="•"/>
      <w:lvlJc w:val="left"/>
      <w:pPr>
        <w:ind w:left="1200" w:hanging="377"/>
      </w:pPr>
    </w:lvl>
    <w:lvl w:ilvl="4">
      <w:numFmt w:val="bullet"/>
      <w:lvlText w:val="•"/>
      <w:lvlJc w:val="left"/>
      <w:pPr>
        <w:ind w:left="2394" w:hanging="377"/>
      </w:pPr>
    </w:lvl>
    <w:lvl w:ilvl="5">
      <w:numFmt w:val="bullet"/>
      <w:lvlText w:val="•"/>
      <w:lvlJc w:val="left"/>
      <w:pPr>
        <w:ind w:left="3588" w:hanging="377"/>
      </w:pPr>
    </w:lvl>
    <w:lvl w:ilvl="6">
      <w:numFmt w:val="bullet"/>
      <w:lvlText w:val="•"/>
      <w:lvlJc w:val="left"/>
      <w:pPr>
        <w:ind w:left="4782" w:hanging="377"/>
      </w:pPr>
    </w:lvl>
    <w:lvl w:ilvl="7">
      <w:numFmt w:val="bullet"/>
      <w:lvlText w:val="•"/>
      <w:lvlJc w:val="left"/>
      <w:pPr>
        <w:ind w:left="5977" w:hanging="377"/>
      </w:pPr>
    </w:lvl>
    <w:lvl w:ilvl="8">
      <w:numFmt w:val="bullet"/>
      <w:lvlText w:val="•"/>
      <w:lvlJc w:val="left"/>
      <w:pPr>
        <w:ind w:left="7171" w:hanging="377"/>
      </w:pPr>
    </w:lvl>
  </w:abstractNum>
  <w:abstractNum w:abstractNumId="58" w15:restartNumberingAfterBreak="0">
    <w:nsid w:val="69996560"/>
    <w:multiLevelType w:val="multilevel"/>
    <w:tmpl w:val="DC7E5E02"/>
    <w:styleLink w:val="CurrentList21"/>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3"/>
      <w:numFmt w:val="decimal"/>
      <w:lvlText w:val="%2."/>
      <w:lvlJc w:val="left"/>
      <w:pPr>
        <w:ind w:left="1440" w:hanging="720"/>
      </w:pPr>
      <w:rPr>
        <w:rFonts w:hint="default"/>
        <w:b w:val="0"/>
        <w:bCs w:val="0"/>
        <w:w w:val="100"/>
      </w:rPr>
    </w:lvl>
    <w:lvl w:ilvl="2">
      <w:start w:val="1"/>
      <w:numFmt w:val="decimal"/>
      <w:lvlText w:val="%3."/>
      <w:lvlJc w:val="left"/>
      <w:pPr>
        <w:ind w:left="2160" w:hanging="720"/>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59" w15:restartNumberingAfterBreak="0">
    <w:nsid w:val="6AAA5BCF"/>
    <w:multiLevelType w:val="multilevel"/>
    <w:tmpl w:val="D8F83EF2"/>
    <w:styleLink w:val="CurrentList2"/>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60" w15:restartNumberingAfterBreak="0">
    <w:nsid w:val="6C181354"/>
    <w:multiLevelType w:val="multilevel"/>
    <w:tmpl w:val="DC7E5E02"/>
    <w:styleLink w:val="CurrentList24"/>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3"/>
      <w:numFmt w:val="decimal"/>
      <w:lvlText w:val="%2."/>
      <w:lvlJc w:val="left"/>
      <w:pPr>
        <w:ind w:left="1440" w:hanging="720"/>
      </w:pPr>
      <w:rPr>
        <w:rFonts w:hint="default"/>
        <w:b w:val="0"/>
        <w:bCs w:val="0"/>
        <w:w w:val="100"/>
      </w:rPr>
    </w:lvl>
    <w:lvl w:ilvl="2">
      <w:start w:val="1"/>
      <w:numFmt w:val="decimal"/>
      <w:lvlText w:val="%3."/>
      <w:lvlJc w:val="left"/>
      <w:pPr>
        <w:ind w:left="2160" w:hanging="720"/>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61" w15:restartNumberingAfterBreak="0">
    <w:nsid w:val="6C497A03"/>
    <w:multiLevelType w:val="multilevel"/>
    <w:tmpl w:val="DC7E5E02"/>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3"/>
      <w:numFmt w:val="decimal"/>
      <w:lvlText w:val="%2."/>
      <w:lvlJc w:val="left"/>
      <w:pPr>
        <w:ind w:left="1440" w:hanging="720"/>
      </w:pPr>
      <w:rPr>
        <w:rFonts w:hint="default"/>
        <w:b w:val="0"/>
        <w:bCs w:val="0"/>
        <w:w w:val="100"/>
      </w:rPr>
    </w:lvl>
    <w:lvl w:ilvl="2">
      <w:start w:val="1"/>
      <w:numFmt w:val="decimal"/>
      <w:lvlText w:val="%3."/>
      <w:lvlJc w:val="left"/>
      <w:pPr>
        <w:ind w:left="2160" w:hanging="720"/>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62" w15:restartNumberingAfterBreak="0">
    <w:nsid w:val="6D215F4A"/>
    <w:multiLevelType w:val="multilevel"/>
    <w:tmpl w:val="9A92485A"/>
    <w:styleLink w:val="CurrentList53"/>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63" w15:restartNumberingAfterBreak="0">
    <w:nsid w:val="6F9879E2"/>
    <w:multiLevelType w:val="multilevel"/>
    <w:tmpl w:val="9CC0E2A0"/>
    <w:styleLink w:val="CurrentList14"/>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16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64" w15:restartNumberingAfterBreak="0">
    <w:nsid w:val="70801BB8"/>
    <w:multiLevelType w:val="multilevel"/>
    <w:tmpl w:val="D8F83EF2"/>
    <w:styleLink w:val="CurrentList18"/>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65" w15:restartNumberingAfterBreak="0">
    <w:nsid w:val="70943EB7"/>
    <w:multiLevelType w:val="multilevel"/>
    <w:tmpl w:val="A76A0F6C"/>
    <w:styleLink w:val="CurrentList47"/>
    <w:lvl w:ilvl="0">
      <w:start w:val="18"/>
      <w:numFmt w:val="decimal"/>
      <w:lvlText w:val="%1."/>
      <w:lvlJc w:val="left"/>
      <w:pPr>
        <w:ind w:left="1440" w:hanging="720"/>
      </w:pPr>
      <w:rPr>
        <w:rFonts w:ascii="Times New Roman" w:hAnsi="Times New Roman" w:cs="Times New Roman" w:hint="default"/>
        <w:b w:val="0"/>
        <w:bCs w:val="0"/>
        <w:w w:val="100"/>
        <w:sz w:val="23"/>
        <w:szCs w:val="23"/>
      </w:rPr>
    </w:lvl>
    <w:lvl w:ilvl="1">
      <w:start w:val="1"/>
      <w:numFmt w:val="lowerLetter"/>
      <w:lvlText w:val="%2."/>
      <w:lvlJc w:val="left"/>
      <w:pPr>
        <w:ind w:left="1196" w:hanging="377"/>
      </w:pPr>
      <w:rPr>
        <w:rFonts w:ascii="Times New Roman" w:hAnsi="Times New Roman" w:cs="Times New Roman" w:hint="default"/>
        <w:b w:val="0"/>
        <w:bCs w:val="0"/>
        <w:spacing w:val="-1"/>
        <w:w w:val="100"/>
        <w:sz w:val="23"/>
        <w:szCs w:val="23"/>
      </w:rPr>
    </w:lvl>
    <w:lvl w:ilvl="2">
      <w:start w:val="1"/>
      <w:numFmt w:val="lowerRoman"/>
      <w:lvlText w:val="%3."/>
      <w:lvlJc w:val="left"/>
      <w:pPr>
        <w:ind w:left="1556" w:hanging="377"/>
      </w:pPr>
      <w:rPr>
        <w:rFonts w:ascii="Times New Roman" w:eastAsiaTheme="minorEastAsia" w:hAnsi="Times New Roman" w:cs="Times New Roman" w:hint="default"/>
        <w:b w:val="0"/>
        <w:bCs w:val="0"/>
        <w:spacing w:val="-1"/>
        <w:w w:val="100"/>
        <w:sz w:val="23"/>
        <w:szCs w:val="23"/>
      </w:rPr>
    </w:lvl>
    <w:lvl w:ilvl="3">
      <w:start w:val="1"/>
      <w:numFmt w:val="decimal"/>
      <w:lvlText w:val="%4."/>
      <w:lvlJc w:val="left"/>
      <w:pPr>
        <w:ind w:left="1916" w:hanging="377"/>
      </w:pPr>
      <w:rPr>
        <w:rFonts w:ascii="Times New Roman" w:eastAsiaTheme="minorEastAsia" w:hAnsi="Times New Roman" w:cs="Times New Roman" w:hint="default"/>
        <w:b w:val="0"/>
        <w:bCs w:val="0"/>
        <w:spacing w:val="-1"/>
        <w:w w:val="100"/>
        <w:sz w:val="23"/>
        <w:szCs w:val="23"/>
      </w:rPr>
    </w:lvl>
    <w:lvl w:ilvl="4">
      <w:numFmt w:val="bullet"/>
      <w:lvlText w:val="•"/>
      <w:lvlJc w:val="left"/>
      <w:pPr>
        <w:ind w:left="3011" w:hanging="377"/>
      </w:pPr>
      <w:rPr>
        <w:rFonts w:hint="default"/>
      </w:rPr>
    </w:lvl>
    <w:lvl w:ilvl="5">
      <w:numFmt w:val="bullet"/>
      <w:lvlText w:val="•"/>
      <w:lvlJc w:val="left"/>
      <w:pPr>
        <w:ind w:left="4102" w:hanging="377"/>
      </w:pPr>
      <w:rPr>
        <w:rFonts w:hint="default"/>
      </w:rPr>
    </w:lvl>
    <w:lvl w:ilvl="6">
      <w:numFmt w:val="bullet"/>
      <w:lvlText w:val="•"/>
      <w:lvlJc w:val="left"/>
      <w:pPr>
        <w:ind w:left="5194" w:hanging="377"/>
      </w:pPr>
      <w:rPr>
        <w:rFonts w:hint="default"/>
      </w:rPr>
    </w:lvl>
    <w:lvl w:ilvl="7">
      <w:numFmt w:val="bullet"/>
      <w:lvlText w:val="•"/>
      <w:lvlJc w:val="left"/>
      <w:pPr>
        <w:ind w:left="6285" w:hanging="377"/>
      </w:pPr>
      <w:rPr>
        <w:rFonts w:hint="default"/>
      </w:rPr>
    </w:lvl>
    <w:lvl w:ilvl="8">
      <w:numFmt w:val="bullet"/>
      <w:lvlText w:val="•"/>
      <w:lvlJc w:val="left"/>
      <w:pPr>
        <w:ind w:left="7377" w:hanging="377"/>
      </w:pPr>
      <w:rPr>
        <w:rFonts w:hint="default"/>
      </w:rPr>
    </w:lvl>
  </w:abstractNum>
  <w:abstractNum w:abstractNumId="66" w15:restartNumberingAfterBreak="0">
    <w:nsid w:val="72834D9E"/>
    <w:multiLevelType w:val="multilevel"/>
    <w:tmpl w:val="9A92485A"/>
    <w:styleLink w:val="CurrentList51"/>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67" w15:restartNumberingAfterBreak="0">
    <w:nsid w:val="72DD56FC"/>
    <w:multiLevelType w:val="multilevel"/>
    <w:tmpl w:val="C02ABBAE"/>
    <w:lvl w:ilvl="0">
      <w:start w:val="1"/>
      <w:numFmt w:val="upperLetter"/>
      <w:lvlText w:val="%1."/>
      <w:lvlJc w:val="left"/>
      <w:pPr>
        <w:ind w:left="476" w:hanging="377"/>
      </w:pPr>
      <w:rPr>
        <w:rFonts w:ascii="Times New Roman" w:hAnsi="Times New Roman" w:cs="Times New Roman"/>
        <w:b w:val="0"/>
        <w:bCs w:val="0"/>
        <w:w w:val="100"/>
        <w:sz w:val="23"/>
        <w:szCs w:val="23"/>
      </w:rPr>
    </w:lvl>
    <w:lvl w:ilvl="1">
      <w:start w:val="1"/>
      <w:numFmt w:val="decimal"/>
      <w:lvlText w:val="%2."/>
      <w:lvlJc w:val="left"/>
      <w:pPr>
        <w:ind w:left="836" w:hanging="377"/>
      </w:pPr>
      <w:rPr>
        <w:b w:val="0"/>
        <w:bCs w:val="0"/>
        <w:w w:val="100"/>
      </w:rPr>
    </w:lvl>
    <w:lvl w:ilvl="2">
      <w:start w:val="1"/>
      <w:numFmt w:val="lowerLetter"/>
      <w:lvlText w:val="%3."/>
      <w:lvlJc w:val="left"/>
      <w:pPr>
        <w:ind w:left="836" w:hanging="377"/>
      </w:pPr>
      <w:rPr>
        <w:b w:val="0"/>
        <w:bCs w:val="0"/>
        <w:spacing w:val="-1"/>
        <w:w w:val="100"/>
        <w:sz w:val="23"/>
        <w:szCs w:val="23"/>
      </w:rPr>
    </w:lvl>
    <w:lvl w:ilvl="3">
      <w:start w:val="1"/>
      <w:numFmt w:val="lowerLetter"/>
      <w:lvlText w:val="%4."/>
      <w:lvlJc w:val="left"/>
      <w:pPr>
        <w:ind w:left="1183" w:hanging="360"/>
      </w:pPr>
    </w:lvl>
    <w:lvl w:ilvl="4">
      <w:numFmt w:val="bullet"/>
      <w:lvlText w:val="•"/>
      <w:lvlJc w:val="left"/>
      <w:pPr>
        <w:ind w:left="2394" w:hanging="377"/>
      </w:pPr>
      <w:rPr>
        <w:b w:val="0"/>
        <w:bCs w:val="0"/>
        <w:spacing w:val="-1"/>
        <w:w w:val="100"/>
        <w:sz w:val="23"/>
        <w:szCs w:val="23"/>
      </w:rPr>
    </w:lvl>
    <w:lvl w:ilvl="5">
      <w:numFmt w:val="bullet"/>
      <w:lvlText w:val="•"/>
      <w:lvlJc w:val="left"/>
      <w:pPr>
        <w:ind w:left="3588" w:hanging="377"/>
      </w:pPr>
      <w:rPr>
        <w:b w:val="0"/>
        <w:bCs w:val="0"/>
        <w:w w:val="100"/>
        <w:sz w:val="23"/>
        <w:szCs w:val="23"/>
      </w:rPr>
    </w:lvl>
    <w:lvl w:ilvl="6">
      <w:numFmt w:val="bullet"/>
      <w:lvlText w:val="•"/>
      <w:lvlJc w:val="left"/>
      <w:pPr>
        <w:ind w:left="4782" w:hanging="377"/>
      </w:pPr>
    </w:lvl>
    <w:lvl w:ilvl="7">
      <w:numFmt w:val="bullet"/>
      <w:lvlText w:val="•"/>
      <w:lvlJc w:val="left"/>
      <w:pPr>
        <w:ind w:left="5977" w:hanging="377"/>
      </w:pPr>
    </w:lvl>
    <w:lvl w:ilvl="8">
      <w:numFmt w:val="bullet"/>
      <w:lvlText w:val="•"/>
      <w:lvlJc w:val="left"/>
      <w:pPr>
        <w:ind w:left="7171" w:hanging="377"/>
      </w:pPr>
    </w:lvl>
  </w:abstractNum>
  <w:abstractNum w:abstractNumId="68" w15:restartNumberingAfterBreak="0">
    <w:nsid w:val="73055648"/>
    <w:multiLevelType w:val="hybridMultilevel"/>
    <w:tmpl w:val="8648DF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211115"/>
    <w:multiLevelType w:val="multilevel"/>
    <w:tmpl w:val="B44E887A"/>
    <w:styleLink w:val="CurrentList27"/>
    <w:lvl w:ilvl="0">
      <w:start w:val="19"/>
      <w:numFmt w:val="decimal"/>
      <w:lvlText w:val="%1."/>
      <w:lvlJc w:val="left"/>
      <w:pPr>
        <w:ind w:left="836" w:hanging="377"/>
      </w:pPr>
      <w:rPr>
        <w:rFonts w:ascii="Times New Roman" w:hAnsi="Times New Roman" w:cs="Times New Roman"/>
        <w:b w:val="0"/>
        <w:bCs w:val="0"/>
        <w:w w:val="100"/>
        <w:sz w:val="23"/>
        <w:szCs w:val="23"/>
      </w:rPr>
    </w:lvl>
    <w:lvl w:ilvl="1">
      <w:start w:val="1"/>
      <w:numFmt w:val="lowerLetter"/>
      <w:lvlText w:val="%2."/>
      <w:lvlJc w:val="left"/>
      <w:pPr>
        <w:ind w:left="1196" w:hanging="377"/>
      </w:pPr>
      <w:rPr>
        <w:rFonts w:ascii="Times New Roman" w:hAnsi="Times New Roman" w:cs="Times New Roman"/>
        <w:b w:val="0"/>
        <w:bCs w:val="0"/>
        <w:spacing w:val="-1"/>
        <w:w w:val="100"/>
        <w:sz w:val="23"/>
        <w:szCs w:val="23"/>
      </w:rPr>
    </w:lvl>
    <w:lvl w:ilvl="2">
      <w:start w:val="1"/>
      <w:numFmt w:val="lowerRoman"/>
      <w:lvlText w:val="%3."/>
      <w:lvlJc w:val="left"/>
      <w:pPr>
        <w:ind w:left="1556" w:hanging="377"/>
      </w:pPr>
      <w:rPr>
        <w:rFonts w:ascii="Times New Roman" w:eastAsiaTheme="minorEastAsia" w:hAnsi="Times New Roman" w:cs="Times New Roman"/>
        <w:b w:val="0"/>
        <w:bCs w:val="0"/>
        <w:w w:val="100"/>
        <w:sz w:val="23"/>
        <w:szCs w:val="23"/>
      </w:rPr>
    </w:lvl>
    <w:lvl w:ilvl="3">
      <w:start w:val="1"/>
      <w:numFmt w:val="decimal"/>
      <w:lvlText w:val="%4."/>
      <w:lvlJc w:val="left"/>
      <w:pPr>
        <w:ind w:left="1916" w:hanging="377"/>
      </w:pPr>
      <w:rPr>
        <w:rFonts w:ascii="Times New Roman" w:eastAsiaTheme="minorEastAsia" w:hAnsi="Times New Roman" w:cs="Times New Roman"/>
        <w:b w:val="0"/>
        <w:bCs w:val="0"/>
        <w:spacing w:val="-1"/>
        <w:w w:val="100"/>
        <w:sz w:val="23"/>
        <w:szCs w:val="23"/>
      </w:rPr>
    </w:lvl>
    <w:lvl w:ilvl="4">
      <w:numFmt w:val="bullet"/>
      <w:lvlText w:val="•"/>
      <w:lvlJc w:val="left"/>
      <w:pPr>
        <w:ind w:left="3011" w:hanging="377"/>
      </w:pPr>
    </w:lvl>
    <w:lvl w:ilvl="5">
      <w:numFmt w:val="bullet"/>
      <w:lvlText w:val="•"/>
      <w:lvlJc w:val="left"/>
      <w:pPr>
        <w:ind w:left="4102" w:hanging="377"/>
      </w:pPr>
    </w:lvl>
    <w:lvl w:ilvl="6">
      <w:numFmt w:val="bullet"/>
      <w:lvlText w:val="•"/>
      <w:lvlJc w:val="left"/>
      <w:pPr>
        <w:ind w:left="5194" w:hanging="377"/>
      </w:pPr>
    </w:lvl>
    <w:lvl w:ilvl="7">
      <w:numFmt w:val="bullet"/>
      <w:lvlText w:val="•"/>
      <w:lvlJc w:val="left"/>
      <w:pPr>
        <w:ind w:left="6285" w:hanging="377"/>
      </w:pPr>
    </w:lvl>
    <w:lvl w:ilvl="8">
      <w:numFmt w:val="bullet"/>
      <w:lvlText w:val="•"/>
      <w:lvlJc w:val="left"/>
      <w:pPr>
        <w:ind w:left="7377" w:hanging="377"/>
      </w:pPr>
    </w:lvl>
  </w:abstractNum>
  <w:abstractNum w:abstractNumId="70" w15:restartNumberingAfterBreak="0">
    <w:nsid w:val="776D6E61"/>
    <w:multiLevelType w:val="multilevel"/>
    <w:tmpl w:val="D24C624A"/>
    <w:styleLink w:val="CurrentList13"/>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16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71" w15:restartNumberingAfterBreak="0">
    <w:nsid w:val="79613E23"/>
    <w:multiLevelType w:val="multilevel"/>
    <w:tmpl w:val="298067FA"/>
    <w:styleLink w:val="CurrentList38"/>
    <w:lvl w:ilvl="0">
      <w:start w:val="19"/>
      <w:numFmt w:val="upperLetter"/>
      <w:lvlText w:val="%1."/>
      <w:lvlJc w:val="left"/>
      <w:pPr>
        <w:ind w:left="476" w:hanging="377"/>
      </w:pPr>
      <w:rPr>
        <w:rFonts w:ascii="Times New Roman" w:hAnsi="Times New Roman" w:cs="Times New Roman" w:hint="default"/>
        <w:b w:val="0"/>
        <w:bCs w:val="0"/>
        <w:w w:val="100"/>
        <w:sz w:val="23"/>
        <w:szCs w:val="23"/>
      </w:rPr>
    </w:lvl>
    <w:lvl w:ilvl="1">
      <w:start w:val="17"/>
      <w:numFmt w:val="decimal"/>
      <w:lvlText w:val="%2."/>
      <w:lvlJc w:val="left"/>
      <w:pPr>
        <w:ind w:left="1440" w:hanging="720"/>
      </w:pPr>
      <w:rPr>
        <w:rFonts w:hint="default"/>
        <w:b w:val="0"/>
        <w:bCs w:val="0"/>
        <w:w w:val="100"/>
      </w:rPr>
    </w:lvl>
    <w:lvl w:ilvl="2">
      <w:start w:val="1"/>
      <w:numFmt w:val="lowerLetter"/>
      <w:lvlText w:val="%3."/>
      <w:lvlJc w:val="left"/>
      <w:pPr>
        <w:ind w:left="2160" w:hanging="720"/>
      </w:pPr>
      <w:rPr>
        <w:rFonts w:hint="default"/>
        <w:b w:val="0"/>
        <w:bCs w:val="0"/>
        <w:spacing w:val="-1"/>
        <w:w w:val="100"/>
        <w:sz w:val="23"/>
        <w:szCs w:val="23"/>
      </w:rPr>
    </w:lvl>
    <w:lvl w:ilvl="3">
      <w:start w:val="1"/>
      <w:numFmt w:val="lowerLetter"/>
      <w:lvlText w:val="%4."/>
      <w:lvlJc w:val="left"/>
      <w:pPr>
        <w:ind w:left="2880" w:hanging="360"/>
      </w:pPr>
      <w:rPr>
        <w:rFonts w:ascii="Times New Roman" w:eastAsiaTheme="minorEastAsia" w:hAnsi="Times New Roman" w:cs="Times New Roman" w:hint="default"/>
        <w:b w:val="0"/>
        <w:bCs w:val="0"/>
        <w:w w:val="100"/>
        <w:sz w:val="23"/>
        <w:szCs w:val="23"/>
      </w:rPr>
    </w:lvl>
    <w:lvl w:ilvl="4">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72" w15:restartNumberingAfterBreak="0">
    <w:nsid w:val="7A461513"/>
    <w:multiLevelType w:val="multilevel"/>
    <w:tmpl w:val="981E58D4"/>
    <w:styleLink w:val="CurrentList8"/>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1080" w:hanging="360"/>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73" w15:restartNumberingAfterBreak="0">
    <w:nsid w:val="7AA42A05"/>
    <w:multiLevelType w:val="multilevel"/>
    <w:tmpl w:val="52F023C0"/>
    <w:styleLink w:val="CurrentList29"/>
    <w:lvl w:ilvl="0">
      <w:start w:val="19"/>
      <w:numFmt w:val="decimal"/>
      <w:lvlText w:val="%1."/>
      <w:lvlJc w:val="left"/>
      <w:pPr>
        <w:ind w:left="836" w:hanging="377"/>
      </w:pPr>
      <w:rPr>
        <w:rFonts w:ascii="Times New Roman" w:hAnsi="Times New Roman" w:cs="Times New Roman" w:hint="default"/>
        <w:b w:val="0"/>
        <w:bCs w:val="0"/>
        <w:w w:val="100"/>
        <w:sz w:val="23"/>
        <w:szCs w:val="23"/>
      </w:rPr>
    </w:lvl>
    <w:lvl w:ilvl="1">
      <w:start w:val="16"/>
      <w:numFmt w:val="decimal"/>
      <w:lvlText w:val="%2."/>
      <w:lvlJc w:val="left"/>
      <w:pPr>
        <w:ind w:left="1196" w:hanging="377"/>
      </w:pPr>
      <w:rPr>
        <w:rFonts w:ascii="Times New Roman" w:hAnsi="Times New Roman" w:cs="Times New Roman" w:hint="default"/>
        <w:b w:val="0"/>
        <w:bCs w:val="0"/>
        <w:spacing w:val="-1"/>
        <w:w w:val="100"/>
        <w:sz w:val="23"/>
        <w:szCs w:val="23"/>
      </w:rPr>
    </w:lvl>
    <w:lvl w:ilvl="2">
      <w:start w:val="1"/>
      <w:numFmt w:val="lowerRoman"/>
      <w:lvlText w:val="%3."/>
      <w:lvlJc w:val="left"/>
      <w:pPr>
        <w:ind w:left="1556" w:hanging="377"/>
      </w:pPr>
      <w:rPr>
        <w:rFonts w:ascii="Times New Roman" w:eastAsiaTheme="minorEastAsia" w:hAnsi="Times New Roman" w:cs="Times New Roman" w:hint="default"/>
        <w:b w:val="0"/>
        <w:bCs w:val="0"/>
        <w:w w:val="100"/>
        <w:sz w:val="23"/>
        <w:szCs w:val="23"/>
      </w:rPr>
    </w:lvl>
    <w:lvl w:ilvl="3">
      <w:start w:val="1"/>
      <w:numFmt w:val="decimal"/>
      <w:lvlText w:val="%4."/>
      <w:lvlJc w:val="left"/>
      <w:pPr>
        <w:ind w:left="1916" w:hanging="377"/>
      </w:pPr>
      <w:rPr>
        <w:rFonts w:ascii="Times New Roman" w:eastAsiaTheme="minorEastAsia" w:hAnsi="Times New Roman" w:cs="Times New Roman" w:hint="default"/>
        <w:b w:val="0"/>
        <w:bCs w:val="0"/>
        <w:spacing w:val="-1"/>
        <w:w w:val="100"/>
        <w:sz w:val="23"/>
        <w:szCs w:val="23"/>
      </w:rPr>
    </w:lvl>
    <w:lvl w:ilvl="4">
      <w:numFmt w:val="bullet"/>
      <w:lvlText w:val="•"/>
      <w:lvlJc w:val="left"/>
      <w:pPr>
        <w:ind w:left="3011" w:hanging="377"/>
      </w:pPr>
      <w:rPr>
        <w:rFonts w:hint="default"/>
      </w:rPr>
    </w:lvl>
    <w:lvl w:ilvl="5">
      <w:numFmt w:val="bullet"/>
      <w:lvlText w:val="•"/>
      <w:lvlJc w:val="left"/>
      <w:pPr>
        <w:ind w:left="4102" w:hanging="377"/>
      </w:pPr>
      <w:rPr>
        <w:rFonts w:hint="default"/>
      </w:rPr>
    </w:lvl>
    <w:lvl w:ilvl="6">
      <w:numFmt w:val="bullet"/>
      <w:lvlText w:val="•"/>
      <w:lvlJc w:val="left"/>
      <w:pPr>
        <w:ind w:left="5194" w:hanging="377"/>
      </w:pPr>
      <w:rPr>
        <w:rFonts w:hint="default"/>
      </w:rPr>
    </w:lvl>
    <w:lvl w:ilvl="7">
      <w:numFmt w:val="bullet"/>
      <w:lvlText w:val="•"/>
      <w:lvlJc w:val="left"/>
      <w:pPr>
        <w:ind w:left="6285" w:hanging="377"/>
      </w:pPr>
      <w:rPr>
        <w:rFonts w:hint="default"/>
      </w:rPr>
    </w:lvl>
    <w:lvl w:ilvl="8">
      <w:numFmt w:val="bullet"/>
      <w:lvlText w:val="•"/>
      <w:lvlJc w:val="left"/>
      <w:pPr>
        <w:ind w:left="7377" w:hanging="377"/>
      </w:pPr>
      <w:rPr>
        <w:rFonts w:hint="default"/>
      </w:rPr>
    </w:lvl>
  </w:abstractNum>
  <w:abstractNum w:abstractNumId="74" w15:restartNumberingAfterBreak="0">
    <w:nsid w:val="7BAB0FF5"/>
    <w:multiLevelType w:val="multilevel"/>
    <w:tmpl w:val="3724E3DC"/>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3"/>
      <w:numFmt w:val="decimal"/>
      <w:lvlText w:val="%2."/>
      <w:lvlJc w:val="left"/>
      <w:pPr>
        <w:ind w:left="1440" w:hanging="720"/>
      </w:pPr>
      <w:rPr>
        <w:rFonts w:hint="default"/>
        <w:b w:val="0"/>
        <w:bCs w:val="0"/>
        <w:w w:val="100"/>
      </w:rPr>
    </w:lvl>
    <w:lvl w:ilvl="2">
      <w:start w:val="1"/>
      <w:numFmt w:val="lowerLetter"/>
      <w:lvlText w:val="%3."/>
      <w:lvlJc w:val="left"/>
      <w:pPr>
        <w:ind w:left="836" w:hanging="377"/>
      </w:pPr>
      <w:rPr>
        <w:rFonts w:hint="default"/>
        <w:b w:val="0"/>
        <w:bCs w:val="0"/>
        <w:spacing w:val="-1"/>
        <w:w w:val="100"/>
      </w:rPr>
    </w:lvl>
    <w:lvl w:ilvl="3">
      <w:numFmt w:val="bullet"/>
      <w:lvlText w:val="•"/>
      <w:lvlJc w:val="left"/>
      <w:pPr>
        <w:ind w:left="1200" w:hanging="377"/>
      </w:pPr>
      <w:rPr>
        <w:rFonts w:hint="default"/>
      </w:rPr>
    </w:lvl>
    <w:lvl w:ilvl="4">
      <w:numFmt w:val="bullet"/>
      <w:lvlText w:val="•"/>
      <w:lvlJc w:val="left"/>
      <w:pPr>
        <w:ind w:left="2394" w:hanging="377"/>
      </w:pPr>
      <w:rPr>
        <w:rFonts w:hint="default"/>
      </w:rPr>
    </w:lvl>
    <w:lvl w:ilvl="5">
      <w:numFmt w:val="bullet"/>
      <w:lvlText w:val="•"/>
      <w:lvlJc w:val="left"/>
      <w:pPr>
        <w:ind w:left="3588" w:hanging="377"/>
      </w:pPr>
      <w:rPr>
        <w:rFonts w:hint="default"/>
      </w:rPr>
    </w:lvl>
    <w:lvl w:ilvl="6">
      <w:numFmt w:val="bullet"/>
      <w:lvlText w:val="•"/>
      <w:lvlJc w:val="left"/>
      <w:pPr>
        <w:ind w:left="4782" w:hanging="377"/>
      </w:pPr>
      <w:rPr>
        <w:rFonts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75" w15:restartNumberingAfterBreak="0">
    <w:nsid w:val="7F2E5584"/>
    <w:multiLevelType w:val="multilevel"/>
    <w:tmpl w:val="8264B3D8"/>
    <w:styleLink w:val="CurrentList23"/>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3"/>
      <w:numFmt w:val="decimal"/>
      <w:lvlText w:val="%2."/>
      <w:lvlJc w:val="left"/>
      <w:pPr>
        <w:ind w:left="1440" w:hanging="720"/>
      </w:pPr>
      <w:rPr>
        <w:rFonts w:hint="default"/>
        <w:b w:val="0"/>
        <w:bCs w:val="0"/>
        <w:w w:val="100"/>
      </w:rPr>
    </w:lvl>
    <w:lvl w:ilvl="2">
      <w:start w:val="1"/>
      <w:numFmt w:val="lowerLetter"/>
      <w:lvlText w:val="%3."/>
      <w:lvlJc w:val="left"/>
      <w:pPr>
        <w:ind w:left="2880" w:hanging="720"/>
      </w:pPr>
      <w:rPr>
        <w:rFonts w:hint="default"/>
        <w:b w:val="0"/>
        <w:bCs w:val="0"/>
        <w:spacing w:val="-1"/>
        <w:w w:val="100"/>
        <w:sz w:val="23"/>
        <w:szCs w:val="23"/>
      </w:rPr>
    </w:lvl>
    <w:lvl w:ilvl="3">
      <w:start w:val="1"/>
      <w:numFmt w:val="lowerLetter"/>
      <w:lvlText w:val="%4."/>
      <w:lvlJc w:val="left"/>
      <w:pPr>
        <w:ind w:left="2880" w:hanging="360"/>
      </w:pPr>
      <w:rPr>
        <w:rFonts w:ascii="Times New Roman" w:eastAsiaTheme="minorEastAsia" w:hAnsi="Times New Roman" w:cs="Times New Roman" w:hint="default"/>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hint="default"/>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hint="default"/>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hint="default"/>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abstractNum w:abstractNumId="76" w15:restartNumberingAfterBreak="0">
    <w:nsid w:val="7F356B92"/>
    <w:multiLevelType w:val="multilevel"/>
    <w:tmpl w:val="5CDA826C"/>
    <w:lvl w:ilvl="0">
      <w:start w:val="1"/>
      <w:numFmt w:val="upperLetter"/>
      <w:lvlText w:val="%1."/>
      <w:lvlJc w:val="left"/>
      <w:pPr>
        <w:ind w:left="460" w:hanging="360"/>
      </w:pPr>
      <w:rPr>
        <w:rFonts w:hint="default"/>
        <w:b w:val="0"/>
        <w:bCs w:val="0"/>
        <w:w w:val="100"/>
      </w:rPr>
    </w:lvl>
    <w:lvl w:ilvl="1">
      <w:start w:val="1"/>
      <w:numFmt w:val="decimal"/>
      <w:lvlText w:val="%2."/>
      <w:lvlJc w:val="left"/>
      <w:pPr>
        <w:ind w:left="836" w:hanging="377"/>
      </w:pPr>
      <w:rPr>
        <w:rFonts w:hint="default"/>
        <w:b w:val="0"/>
        <w:bCs w:val="0"/>
        <w:w w:val="100"/>
      </w:rPr>
    </w:lvl>
    <w:lvl w:ilvl="2">
      <w:start w:val="2"/>
      <w:numFmt w:val="lowerLetter"/>
      <w:lvlText w:val="%3."/>
      <w:lvlJc w:val="left"/>
      <w:pPr>
        <w:ind w:left="2160" w:hanging="720"/>
      </w:pPr>
      <w:rPr>
        <w:rFonts w:ascii="Times New Roman" w:hAnsi="Times New Roman" w:cs="Times New Roman" w:hint="default"/>
        <w:b w:val="0"/>
        <w:bCs w:val="0"/>
        <w:spacing w:val="-1"/>
        <w:w w:val="100"/>
        <w:sz w:val="22"/>
        <w:szCs w:val="22"/>
      </w:rPr>
    </w:lvl>
    <w:lvl w:ilvl="3">
      <w:start w:val="1"/>
      <w:numFmt w:val="lowerRoman"/>
      <w:lvlText w:val="%4."/>
      <w:lvlJc w:val="left"/>
      <w:pPr>
        <w:ind w:left="2160" w:hanging="720"/>
      </w:pPr>
      <w:rPr>
        <w:rFonts w:ascii="Times New Roman" w:eastAsiaTheme="minorEastAsia" w:hAnsi="Times New Roman" w:cs="Times New Roman" w:hint="default"/>
        <w:b w:val="0"/>
        <w:bCs w:val="0"/>
        <w:w w:val="100"/>
        <w:sz w:val="22"/>
        <w:szCs w:val="22"/>
      </w:rPr>
    </w:lvl>
    <w:lvl w:ilvl="4">
      <w:start w:val="1"/>
      <w:numFmt w:val="lowerLetter"/>
      <w:lvlText w:val="%5)"/>
      <w:lvlJc w:val="left"/>
      <w:pPr>
        <w:ind w:left="1900" w:hanging="377"/>
      </w:pPr>
      <w:rPr>
        <w:rFonts w:ascii="Times New Roman" w:hAnsi="Times New Roman" w:cs="Times New Roman" w:hint="default"/>
        <w:b w:val="0"/>
        <w:bCs w:val="0"/>
        <w:spacing w:val="-1"/>
        <w:w w:val="100"/>
        <w:sz w:val="22"/>
        <w:szCs w:val="22"/>
      </w:rPr>
    </w:lvl>
    <w:lvl w:ilvl="5">
      <w:numFmt w:val="bullet"/>
      <w:lvlText w:val="•"/>
      <w:lvlJc w:val="left"/>
      <w:pPr>
        <w:ind w:left="1900" w:hanging="377"/>
      </w:pPr>
      <w:rPr>
        <w:rFonts w:hint="default"/>
      </w:rPr>
    </w:lvl>
    <w:lvl w:ilvl="6">
      <w:numFmt w:val="bullet"/>
      <w:lvlText w:val="•"/>
      <w:lvlJc w:val="left"/>
      <w:pPr>
        <w:ind w:left="3432" w:hanging="377"/>
      </w:pPr>
      <w:rPr>
        <w:rFonts w:hint="default"/>
      </w:rPr>
    </w:lvl>
    <w:lvl w:ilvl="7">
      <w:numFmt w:val="bullet"/>
      <w:lvlText w:val="•"/>
      <w:lvlJc w:val="left"/>
      <w:pPr>
        <w:ind w:left="4964" w:hanging="377"/>
      </w:pPr>
      <w:rPr>
        <w:rFonts w:hint="default"/>
      </w:rPr>
    </w:lvl>
    <w:lvl w:ilvl="8">
      <w:numFmt w:val="bullet"/>
      <w:lvlText w:val="•"/>
      <w:lvlJc w:val="left"/>
      <w:pPr>
        <w:ind w:left="6496" w:hanging="377"/>
      </w:pPr>
      <w:rPr>
        <w:rFonts w:hint="default"/>
      </w:rPr>
    </w:lvl>
  </w:abstractNum>
  <w:abstractNum w:abstractNumId="77" w15:restartNumberingAfterBreak="0">
    <w:nsid w:val="7FD56901"/>
    <w:multiLevelType w:val="multilevel"/>
    <w:tmpl w:val="D8F83EF2"/>
    <w:styleLink w:val="CurrentList10"/>
    <w:lvl w:ilvl="0">
      <w:start w:val="1"/>
      <w:numFmt w:val="upperLetter"/>
      <w:lvlText w:val="%1."/>
      <w:lvlJc w:val="left"/>
      <w:pPr>
        <w:ind w:left="476" w:hanging="377"/>
      </w:pPr>
      <w:rPr>
        <w:rFonts w:ascii="Times New Roman" w:hAnsi="Times New Roman" w:cs="Times New Roman" w:hint="default"/>
        <w:b w:val="0"/>
        <w:bCs w:val="0"/>
        <w:w w:val="100"/>
        <w:sz w:val="23"/>
        <w:szCs w:val="23"/>
      </w:rPr>
    </w:lvl>
    <w:lvl w:ilvl="1">
      <w:start w:val="1"/>
      <w:numFmt w:val="decimal"/>
      <w:lvlText w:val="%2."/>
      <w:lvlJc w:val="left"/>
      <w:pPr>
        <w:ind w:left="836" w:hanging="377"/>
      </w:pPr>
      <w:rPr>
        <w:rFonts w:hint="default"/>
        <w:b w:val="0"/>
        <w:bCs w:val="0"/>
        <w:w w:val="100"/>
      </w:rPr>
    </w:lvl>
    <w:lvl w:ilvl="2">
      <w:start w:val="1"/>
      <w:numFmt w:val="lowerLetter"/>
      <w:lvlText w:val="%3."/>
      <w:lvlJc w:val="left"/>
      <w:pPr>
        <w:ind w:left="1817" w:hanging="377"/>
      </w:pPr>
      <w:rPr>
        <w:rFonts w:hint="default"/>
        <w:b w:val="0"/>
        <w:bCs w:val="0"/>
        <w:spacing w:val="-1"/>
        <w:w w:val="100"/>
        <w:sz w:val="23"/>
        <w:szCs w:val="23"/>
      </w:rPr>
    </w:lvl>
    <w:lvl w:ilvl="3">
      <w:start w:val="1"/>
      <w:numFmt w:val="lowerRoman"/>
      <w:lvlText w:val="%4."/>
      <w:lvlJc w:val="left"/>
      <w:pPr>
        <w:ind w:left="2897" w:hanging="377"/>
      </w:pPr>
      <w:rPr>
        <w:rFonts w:ascii="Times New Roman" w:eastAsiaTheme="minorEastAsia" w:hAnsi="Times New Roman" w:cs="Times New Roman"/>
        <w:b w:val="0"/>
        <w:bCs w:val="0"/>
        <w:w w:val="100"/>
        <w:sz w:val="23"/>
        <w:szCs w:val="23"/>
      </w:rPr>
    </w:lvl>
    <w:lvl w:ilvl="4">
      <w:start w:val="1"/>
      <w:numFmt w:val="lowerRoman"/>
      <w:lvlText w:val="%5."/>
      <w:lvlJc w:val="left"/>
      <w:pPr>
        <w:ind w:left="2394" w:hanging="377"/>
      </w:pPr>
      <w:rPr>
        <w:rFonts w:ascii="Times New Roman" w:eastAsiaTheme="minorEastAsia" w:hAnsi="Times New Roman" w:cs="Times New Roman"/>
        <w:b w:val="0"/>
        <w:bCs w:val="0"/>
        <w:spacing w:val="-1"/>
        <w:w w:val="100"/>
        <w:sz w:val="23"/>
        <w:szCs w:val="23"/>
      </w:rPr>
    </w:lvl>
    <w:lvl w:ilvl="5">
      <w:start w:val="1"/>
      <w:numFmt w:val="lowerRoman"/>
      <w:lvlText w:val="%6."/>
      <w:lvlJc w:val="left"/>
      <w:pPr>
        <w:ind w:left="3588" w:hanging="377"/>
      </w:pPr>
      <w:rPr>
        <w:rFonts w:ascii="Times New Roman" w:eastAsiaTheme="minorEastAsia" w:hAnsi="Times New Roman" w:cs="Times New Roman"/>
        <w:b w:val="0"/>
        <w:bCs w:val="0"/>
        <w:w w:val="100"/>
        <w:sz w:val="23"/>
        <w:szCs w:val="23"/>
      </w:rPr>
    </w:lvl>
    <w:lvl w:ilvl="6">
      <w:start w:val="1"/>
      <w:numFmt w:val="lowerRoman"/>
      <w:lvlText w:val="%7."/>
      <w:lvlJc w:val="left"/>
      <w:pPr>
        <w:ind w:left="4782" w:hanging="377"/>
      </w:pPr>
      <w:rPr>
        <w:rFonts w:ascii="Times New Roman" w:eastAsiaTheme="minorEastAsia" w:hAnsi="Times New Roman" w:cs="Times New Roman"/>
      </w:rPr>
    </w:lvl>
    <w:lvl w:ilvl="7">
      <w:numFmt w:val="bullet"/>
      <w:lvlText w:val="•"/>
      <w:lvlJc w:val="left"/>
      <w:pPr>
        <w:ind w:left="5977" w:hanging="377"/>
      </w:pPr>
      <w:rPr>
        <w:rFonts w:hint="default"/>
      </w:rPr>
    </w:lvl>
    <w:lvl w:ilvl="8">
      <w:numFmt w:val="bullet"/>
      <w:lvlText w:val="•"/>
      <w:lvlJc w:val="left"/>
      <w:pPr>
        <w:ind w:left="7171" w:hanging="377"/>
      </w:pPr>
      <w:rPr>
        <w:rFonts w:hint="default"/>
      </w:rPr>
    </w:lvl>
  </w:abstractNum>
  <w:num w:numId="1" w16cid:durableId="601034012">
    <w:abstractNumId w:val="3"/>
  </w:num>
  <w:num w:numId="2" w16cid:durableId="564218236">
    <w:abstractNumId w:val="2"/>
  </w:num>
  <w:num w:numId="3" w16cid:durableId="1989938221">
    <w:abstractNumId w:val="1"/>
  </w:num>
  <w:num w:numId="4" w16cid:durableId="1375158380">
    <w:abstractNumId w:val="0"/>
  </w:num>
  <w:num w:numId="5" w16cid:durableId="1279681194">
    <w:abstractNumId w:val="57"/>
  </w:num>
  <w:num w:numId="6" w16cid:durableId="1369065188">
    <w:abstractNumId w:val="67"/>
  </w:num>
  <w:num w:numId="7" w16cid:durableId="793905330">
    <w:abstractNumId w:val="55"/>
  </w:num>
  <w:num w:numId="8" w16cid:durableId="1059980777">
    <w:abstractNumId w:val="14"/>
  </w:num>
  <w:num w:numId="9" w16cid:durableId="1503467446">
    <w:abstractNumId w:val="59"/>
  </w:num>
  <w:num w:numId="10" w16cid:durableId="199325572">
    <w:abstractNumId w:val="53"/>
  </w:num>
  <w:num w:numId="11" w16cid:durableId="1406341214">
    <w:abstractNumId w:val="43"/>
  </w:num>
  <w:num w:numId="12" w16cid:durableId="1743865547">
    <w:abstractNumId w:val="31"/>
  </w:num>
  <w:num w:numId="13" w16cid:durableId="1661881736">
    <w:abstractNumId w:val="17"/>
  </w:num>
  <w:num w:numId="14" w16cid:durableId="1905331247">
    <w:abstractNumId w:val="20"/>
  </w:num>
  <w:num w:numId="15" w16cid:durableId="559751625">
    <w:abstractNumId w:val="72"/>
  </w:num>
  <w:num w:numId="16" w16cid:durableId="1840805828">
    <w:abstractNumId w:val="33"/>
  </w:num>
  <w:num w:numId="17" w16cid:durableId="1058357480">
    <w:abstractNumId w:val="49"/>
  </w:num>
  <w:num w:numId="18" w16cid:durableId="739475327">
    <w:abstractNumId w:val="77"/>
  </w:num>
  <w:num w:numId="19" w16cid:durableId="947739089">
    <w:abstractNumId w:val="45"/>
  </w:num>
  <w:num w:numId="20" w16cid:durableId="875889208">
    <w:abstractNumId w:val="12"/>
  </w:num>
  <w:num w:numId="21" w16cid:durableId="1492941961">
    <w:abstractNumId w:val="70"/>
  </w:num>
  <w:num w:numId="22" w16cid:durableId="762216365">
    <w:abstractNumId w:val="63"/>
  </w:num>
  <w:num w:numId="23" w16cid:durableId="525680275">
    <w:abstractNumId w:val="29"/>
  </w:num>
  <w:num w:numId="24" w16cid:durableId="1248884019">
    <w:abstractNumId w:val="37"/>
  </w:num>
  <w:num w:numId="25" w16cid:durableId="1431466293">
    <w:abstractNumId w:val="4"/>
  </w:num>
  <w:num w:numId="26" w16cid:durableId="718820364">
    <w:abstractNumId w:val="64"/>
  </w:num>
  <w:num w:numId="27" w16cid:durableId="501359353">
    <w:abstractNumId w:val="50"/>
  </w:num>
  <w:num w:numId="28" w16cid:durableId="33308878">
    <w:abstractNumId w:val="9"/>
  </w:num>
  <w:num w:numId="29" w16cid:durableId="1724869415">
    <w:abstractNumId w:val="35"/>
  </w:num>
  <w:num w:numId="30" w16cid:durableId="19548594">
    <w:abstractNumId w:val="61"/>
  </w:num>
  <w:num w:numId="31" w16cid:durableId="1741100489">
    <w:abstractNumId w:val="58"/>
  </w:num>
  <w:num w:numId="32" w16cid:durableId="1285575282">
    <w:abstractNumId w:val="32"/>
  </w:num>
  <w:num w:numId="33" w16cid:durableId="368453310">
    <w:abstractNumId w:val="44"/>
  </w:num>
  <w:num w:numId="34" w16cid:durableId="1700428008">
    <w:abstractNumId w:val="75"/>
  </w:num>
  <w:num w:numId="35" w16cid:durableId="970020602">
    <w:abstractNumId w:val="60"/>
  </w:num>
  <w:num w:numId="36" w16cid:durableId="886375281">
    <w:abstractNumId w:val="24"/>
  </w:num>
  <w:num w:numId="37" w16cid:durableId="1204292174">
    <w:abstractNumId w:val="11"/>
  </w:num>
  <w:num w:numId="38" w16cid:durableId="2072077853">
    <w:abstractNumId w:val="42"/>
  </w:num>
  <w:num w:numId="39" w16cid:durableId="2056195315">
    <w:abstractNumId w:val="47"/>
  </w:num>
  <w:num w:numId="40" w16cid:durableId="2075471219">
    <w:abstractNumId w:val="69"/>
  </w:num>
  <w:num w:numId="41" w16cid:durableId="2053068389">
    <w:abstractNumId w:val="15"/>
  </w:num>
  <w:num w:numId="42" w16cid:durableId="970747840">
    <w:abstractNumId w:val="73"/>
  </w:num>
  <w:num w:numId="43" w16cid:durableId="1205361665">
    <w:abstractNumId w:val="48"/>
  </w:num>
  <w:num w:numId="44" w16cid:durableId="1062215717">
    <w:abstractNumId w:val="38"/>
  </w:num>
  <w:num w:numId="45" w16cid:durableId="653874650">
    <w:abstractNumId w:val="51"/>
  </w:num>
  <w:num w:numId="46" w16cid:durableId="1106001875">
    <w:abstractNumId w:val="34"/>
  </w:num>
  <w:num w:numId="47" w16cid:durableId="1873758911">
    <w:abstractNumId w:val="54"/>
  </w:num>
  <w:num w:numId="48" w16cid:durableId="1660814122">
    <w:abstractNumId w:val="8"/>
  </w:num>
  <w:num w:numId="49" w16cid:durableId="1533961459">
    <w:abstractNumId w:val="10"/>
  </w:num>
  <w:num w:numId="50" w16cid:durableId="2106027640">
    <w:abstractNumId w:val="25"/>
  </w:num>
  <w:num w:numId="51" w16cid:durableId="1134756043">
    <w:abstractNumId w:val="16"/>
  </w:num>
  <w:num w:numId="52" w16cid:durableId="1000547452">
    <w:abstractNumId w:val="41"/>
  </w:num>
  <w:num w:numId="53" w16cid:durableId="388767385">
    <w:abstractNumId w:val="71"/>
  </w:num>
  <w:num w:numId="54" w16cid:durableId="1932155346">
    <w:abstractNumId w:val="40"/>
  </w:num>
  <w:num w:numId="55" w16cid:durableId="1277981006">
    <w:abstractNumId w:val="46"/>
  </w:num>
  <w:num w:numId="56" w16cid:durableId="552158592">
    <w:abstractNumId w:val="39"/>
  </w:num>
  <w:num w:numId="57" w16cid:durableId="260844121">
    <w:abstractNumId w:val="52"/>
  </w:num>
  <w:num w:numId="58" w16cid:durableId="191311973">
    <w:abstractNumId w:val="26"/>
  </w:num>
  <w:num w:numId="59" w16cid:durableId="1044259855">
    <w:abstractNumId w:val="19"/>
  </w:num>
  <w:num w:numId="60" w16cid:durableId="1900624807">
    <w:abstractNumId w:val="27"/>
  </w:num>
  <w:num w:numId="61" w16cid:durableId="440422993">
    <w:abstractNumId w:val="22"/>
  </w:num>
  <w:num w:numId="62" w16cid:durableId="41758582">
    <w:abstractNumId w:val="76"/>
  </w:num>
  <w:num w:numId="63" w16cid:durableId="1074668919">
    <w:abstractNumId w:val="18"/>
  </w:num>
  <w:num w:numId="64" w16cid:durableId="2023777421">
    <w:abstractNumId w:val="30"/>
  </w:num>
  <w:num w:numId="65" w16cid:durableId="468205687">
    <w:abstractNumId w:val="5"/>
  </w:num>
  <w:num w:numId="66" w16cid:durableId="1093549201">
    <w:abstractNumId w:val="65"/>
  </w:num>
  <w:num w:numId="67" w16cid:durableId="1338535732">
    <w:abstractNumId w:val="7"/>
  </w:num>
  <w:num w:numId="68" w16cid:durableId="581909651">
    <w:abstractNumId w:val="23"/>
  </w:num>
  <w:num w:numId="69" w16cid:durableId="2118864604">
    <w:abstractNumId w:val="36"/>
  </w:num>
  <w:num w:numId="70" w16cid:durableId="1417095335">
    <w:abstractNumId w:val="13"/>
  </w:num>
  <w:num w:numId="71" w16cid:durableId="182718060">
    <w:abstractNumId w:val="74"/>
  </w:num>
  <w:num w:numId="72" w16cid:durableId="2010912806">
    <w:abstractNumId w:val="66"/>
  </w:num>
  <w:num w:numId="73" w16cid:durableId="791365262">
    <w:abstractNumId w:val="6"/>
  </w:num>
  <w:num w:numId="74" w16cid:durableId="1049262043">
    <w:abstractNumId w:val="56"/>
  </w:num>
  <w:num w:numId="75" w16cid:durableId="1730960360">
    <w:abstractNumId w:val="21"/>
  </w:num>
  <w:num w:numId="76" w16cid:durableId="1663774130">
    <w:abstractNumId w:val="62"/>
  </w:num>
  <w:num w:numId="77" w16cid:durableId="1807628102">
    <w:abstractNumId w:val="28"/>
  </w:num>
  <w:num w:numId="78" w16cid:durableId="1342393435">
    <w:abstractNumId w:val="6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97"/>
    <w:rsid w:val="000D7697"/>
    <w:rsid w:val="00231974"/>
    <w:rsid w:val="004304AC"/>
    <w:rsid w:val="00506401"/>
    <w:rsid w:val="006661C9"/>
    <w:rsid w:val="00683D42"/>
    <w:rsid w:val="007F2606"/>
    <w:rsid w:val="00D04407"/>
    <w:rsid w:val="00DA2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3DC6"/>
  <w15:chartTrackingRefBased/>
  <w15:docId w15:val="{0E3135BA-2B6B-4E47-B94D-78A225EF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D7697"/>
    <w:pPr>
      <w:widowControl w:val="0"/>
      <w:autoSpaceDE w:val="0"/>
      <w:autoSpaceDN w:val="0"/>
      <w:adjustRightInd w:val="0"/>
      <w:spacing w:after="0" w:line="240" w:lineRule="auto"/>
    </w:pPr>
    <w:rPr>
      <w:rFonts w:ascii="Times New Roman" w:eastAsiaTheme="minorEastAsia" w:hAnsi="Times New Roman" w:cs="Times New Roman"/>
      <w:kern w:val="0"/>
    </w:rPr>
  </w:style>
  <w:style w:type="paragraph" w:styleId="Heading1">
    <w:name w:val="heading 1"/>
    <w:basedOn w:val="Normal"/>
    <w:next w:val="Normal"/>
    <w:link w:val="Heading1Char"/>
    <w:uiPriority w:val="1"/>
    <w:qFormat/>
    <w:rsid w:val="000D7697"/>
    <w:pPr>
      <w:ind w:left="100"/>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7697"/>
    <w:rPr>
      <w:rFonts w:ascii="Times New Roman" w:eastAsiaTheme="minorEastAsia" w:hAnsi="Times New Roman" w:cs="Times New Roman"/>
      <w:b/>
      <w:bCs/>
      <w:kern w:val="0"/>
      <w:sz w:val="36"/>
      <w:szCs w:val="36"/>
    </w:rPr>
  </w:style>
  <w:style w:type="paragraph" w:styleId="BodyText">
    <w:name w:val="Body Text"/>
    <w:basedOn w:val="Normal"/>
    <w:link w:val="BodyTextChar"/>
    <w:uiPriority w:val="1"/>
    <w:qFormat/>
    <w:rsid w:val="000D7697"/>
    <w:pPr>
      <w:ind w:left="836" w:hanging="377"/>
    </w:pPr>
    <w:rPr>
      <w:sz w:val="23"/>
      <w:szCs w:val="23"/>
    </w:rPr>
  </w:style>
  <w:style w:type="character" w:customStyle="1" w:styleId="BodyTextChar">
    <w:name w:val="Body Text Char"/>
    <w:basedOn w:val="DefaultParagraphFont"/>
    <w:link w:val="BodyText"/>
    <w:uiPriority w:val="1"/>
    <w:rsid w:val="000D7697"/>
    <w:rPr>
      <w:rFonts w:ascii="Times New Roman" w:eastAsiaTheme="minorEastAsia" w:hAnsi="Times New Roman" w:cs="Times New Roman"/>
      <w:kern w:val="0"/>
      <w:sz w:val="23"/>
      <w:szCs w:val="23"/>
    </w:rPr>
  </w:style>
  <w:style w:type="paragraph" w:styleId="Title">
    <w:name w:val="Title"/>
    <w:basedOn w:val="Normal"/>
    <w:next w:val="Normal"/>
    <w:link w:val="TitleChar"/>
    <w:uiPriority w:val="1"/>
    <w:qFormat/>
    <w:rsid w:val="000D7697"/>
    <w:pPr>
      <w:spacing w:before="97"/>
      <w:ind w:left="1940" w:right="1940"/>
      <w:jc w:val="center"/>
    </w:pPr>
    <w:rPr>
      <w:b/>
      <w:bCs/>
      <w:sz w:val="40"/>
      <w:szCs w:val="40"/>
    </w:rPr>
  </w:style>
  <w:style w:type="character" w:customStyle="1" w:styleId="TitleChar">
    <w:name w:val="Title Char"/>
    <w:basedOn w:val="DefaultParagraphFont"/>
    <w:link w:val="Title"/>
    <w:uiPriority w:val="1"/>
    <w:rsid w:val="000D7697"/>
    <w:rPr>
      <w:rFonts w:ascii="Times New Roman" w:eastAsiaTheme="minorEastAsia" w:hAnsi="Times New Roman" w:cs="Times New Roman"/>
      <w:b/>
      <w:bCs/>
      <w:kern w:val="0"/>
      <w:sz w:val="40"/>
      <w:szCs w:val="40"/>
    </w:rPr>
  </w:style>
  <w:style w:type="paragraph" w:styleId="ListParagraph">
    <w:name w:val="List Paragraph"/>
    <w:basedOn w:val="Normal"/>
    <w:uiPriority w:val="1"/>
    <w:qFormat/>
    <w:rsid w:val="000D7697"/>
    <w:pPr>
      <w:spacing w:before="160"/>
      <w:ind w:left="836" w:hanging="377"/>
    </w:pPr>
    <w:rPr>
      <w:sz w:val="24"/>
      <w:szCs w:val="24"/>
    </w:rPr>
  </w:style>
  <w:style w:type="paragraph" w:customStyle="1" w:styleId="TableParagraph">
    <w:name w:val="Table Paragraph"/>
    <w:basedOn w:val="Normal"/>
    <w:uiPriority w:val="1"/>
    <w:qFormat/>
    <w:rsid w:val="000D7697"/>
    <w:rPr>
      <w:sz w:val="24"/>
      <w:szCs w:val="24"/>
    </w:rPr>
  </w:style>
  <w:style w:type="paragraph" w:styleId="Header">
    <w:name w:val="header"/>
    <w:basedOn w:val="Normal"/>
    <w:link w:val="HeaderChar"/>
    <w:uiPriority w:val="99"/>
    <w:unhideWhenUsed/>
    <w:rsid w:val="000D7697"/>
    <w:pPr>
      <w:tabs>
        <w:tab w:val="center" w:pos="4680"/>
        <w:tab w:val="right" w:pos="9360"/>
      </w:tabs>
    </w:pPr>
  </w:style>
  <w:style w:type="character" w:customStyle="1" w:styleId="HeaderChar">
    <w:name w:val="Header Char"/>
    <w:basedOn w:val="DefaultParagraphFont"/>
    <w:link w:val="Header"/>
    <w:uiPriority w:val="99"/>
    <w:rsid w:val="000D7697"/>
    <w:rPr>
      <w:rFonts w:ascii="Times New Roman" w:eastAsiaTheme="minorEastAsia" w:hAnsi="Times New Roman" w:cs="Times New Roman"/>
      <w:kern w:val="0"/>
    </w:rPr>
  </w:style>
  <w:style w:type="paragraph" w:styleId="Footer">
    <w:name w:val="footer"/>
    <w:basedOn w:val="Normal"/>
    <w:link w:val="FooterChar"/>
    <w:uiPriority w:val="99"/>
    <w:unhideWhenUsed/>
    <w:rsid w:val="000D7697"/>
    <w:pPr>
      <w:tabs>
        <w:tab w:val="center" w:pos="4680"/>
        <w:tab w:val="right" w:pos="9360"/>
      </w:tabs>
    </w:pPr>
  </w:style>
  <w:style w:type="character" w:customStyle="1" w:styleId="FooterChar">
    <w:name w:val="Footer Char"/>
    <w:basedOn w:val="DefaultParagraphFont"/>
    <w:link w:val="Footer"/>
    <w:uiPriority w:val="99"/>
    <w:rsid w:val="000D7697"/>
    <w:rPr>
      <w:rFonts w:ascii="Times New Roman" w:eastAsiaTheme="minorEastAsia" w:hAnsi="Times New Roman" w:cs="Times New Roman"/>
      <w:kern w:val="0"/>
    </w:rPr>
  </w:style>
  <w:style w:type="paragraph" w:styleId="Revision">
    <w:name w:val="Revision"/>
    <w:hidden/>
    <w:uiPriority w:val="99"/>
    <w:semiHidden/>
    <w:rsid w:val="000D7697"/>
    <w:pPr>
      <w:spacing w:after="0" w:line="240" w:lineRule="auto"/>
    </w:pPr>
    <w:rPr>
      <w:rFonts w:ascii="Times New Roman" w:eastAsiaTheme="minorEastAsia" w:hAnsi="Times New Roman" w:cs="Times New Roman"/>
      <w:kern w:val="0"/>
    </w:rPr>
  </w:style>
  <w:style w:type="character" w:styleId="CommentReference">
    <w:name w:val="annotation reference"/>
    <w:basedOn w:val="DefaultParagraphFont"/>
    <w:uiPriority w:val="99"/>
    <w:semiHidden/>
    <w:unhideWhenUsed/>
    <w:rsid w:val="000D7697"/>
    <w:rPr>
      <w:sz w:val="16"/>
      <w:szCs w:val="16"/>
    </w:rPr>
  </w:style>
  <w:style w:type="paragraph" w:styleId="CommentText">
    <w:name w:val="annotation text"/>
    <w:basedOn w:val="Normal"/>
    <w:link w:val="CommentTextChar"/>
    <w:uiPriority w:val="99"/>
    <w:unhideWhenUsed/>
    <w:rsid w:val="000D7697"/>
    <w:rPr>
      <w:sz w:val="20"/>
      <w:szCs w:val="20"/>
    </w:rPr>
  </w:style>
  <w:style w:type="character" w:customStyle="1" w:styleId="CommentTextChar">
    <w:name w:val="Comment Text Char"/>
    <w:basedOn w:val="DefaultParagraphFont"/>
    <w:link w:val="CommentText"/>
    <w:uiPriority w:val="99"/>
    <w:rsid w:val="000D7697"/>
    <w:rPr>
      <w:rFonts w:ascii="Times New Roman" w:eastAsiaTheme="minorEastAsia"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0D7697"/>
    <w:rPr>
      <w:b/>
      <w:bCs/>
    </w:rPr>
  </w:style>
  <w:style w:type="character" w:customStyle="1" w:styleId="CommentSubjectChar">
    <w:name w:val="Comment Subject Char"/>
    <w:basedOn w:val="CommentTextChar"/>
    <w:link w:val="CommentSubject"/>
    <w:uiPriority w:val="99"/>
    <w:semiHidden/>
    <w:rsid w:val="000D7697"/>
    <w:rPr>
      <w:rFonts w:ascii="Times New Roman" w:eastAsiaTheme="minorEastAsia" w:hAnsi="Times New Roman" w:cs="Times New Roman"/>
      <w:b/>
      <w:bCs/>
      <w:kern w:val="0"/>
      <w:sz w:val="20"/>
      <w:szCs w:val="20"/>
    </w:rPr>
  </w:style>
  <w:style w:type="character" w:customStyle="1" w:styleId="cf01">
    <w:name w:val="cf01"/>
    <w:basedOn w:val="DefaultParagraphFont"/>
    <w:rsid w:val="000D7697"/>
    <w:rPr>
      <w:rFonts w:ascii="Segoe UI" w:hAnsi="Segoe UI" w:cs="Segoe UI" w:hint="default"/>
      <w:sz w:val="18"/>
      <w:szCs w:val="18"/>
    </w:rPr>
  </w:style>
  <w:style w:type="paragraph" w:customStyle="1" w:styleId="pf0">
    <w:name w:val="pf0"/>
    <w:basedOn w:val="Normal"/>
    <w:rsid w:val="000D7697"/>
    <w:pPr>
      <w:widowControl/>
      <w:autoSpaceDE/>
      <w:autoSpaceDN/>
      <w:adjustRightInd/>
      <w:spacing w:before="100" w:beforeAutospacing="1" w:after="100" w:afterAutospacing="1"/>
    </w:pPr>
    <w:rPr>
      <w:rFonts w:eastAsia="Times New Roman"/>
      <w:sz w:val="24"/>
      <w:szCs w:val="24"/>
      <w14:ligatures w14:val="none"/>
    </w:rPr>
  </w:style>
  <w:style w:type="character" w:customStyle="1" w:styleId="cf11">
    <w:name w:val="cf11"/>
    <w:basedOn w:val="DefaultParagraphFont"/>
    <w:rsid w:val="000D7697"/>
    <w:rPr>
      <w:rFonts w:ascii="Segoe UI" w:hAnsi="Segoe UI" w:cs="Segoe UI" w:hint="default"/>
      <w:sz w:val="18"/>
      <w:szCs w:val="18"/>
    </w:rPr>
  </w:style>
  <w:style w:type="character" w:customStyle="1" w:styleId="EasyID">
    <w:name w:val="EasyID"/>
    <w:basedOn w:val="DefaultParagraphFont"/>
    <w:rsid w:val="000D7697"/>
    <w:rPr>
      <w:rFonts w:ascii="Georgia" w:eastAsia="Times New Roman" w:hAnsi="Georgia"/>
      <w:sz w:val="16"/>
      <w:szCs w:val="20"/>
      <w:lang w:val="en-US" w:eastAsia="en-US" w:bidi="ar-SA"/>
      <w14:ligatures w14:val="none"/>
    </w:rPr>
  </w:style>
  <w:style w:type="table" w:styleId="TableGrid">
    <w:name w:val="Table Grid"/>
    <w:basedOn w:val="TableNormal"/>
    <w:uiPriority w:val="39"/>
    <w:rsid w:val="000D769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0D7697"/>
    <w:pPr>
      <w:numPr>
        <w:numId w:val="8"/>
      </w:numPr>
    </w:pPr>
  </w:style>
  <w:style w:type="numbering" w:customStyle="1" w:styleId="CurrentList2">
    <w:name w:val="Current List2"/>
    <w:uiPriority w:val="99"/>
    <w:rsid w:val="000D7697"/>
    <w:pPr>
      <w:numPr>
        <w:numId w:val="9"/>
      </w:numPr>
    </w:pPr>
  </w:style>
  <w:style w:type="numbering" w:customStyle="1" w:styleId="CurrentList3">
    <w:name w:val="Current List3"/>
    <w:uiPriority w:val="99"/>
    <w:rsid w:val="000D7697"/>
    <w:pPr>
      <w:numPr>
        <w:numId w:val="10"/>
      </w:numPr>
    </w:pPr>
  </w:style>
  <w:style w:type="numbering" w:customStyle="1" w:styleId="CurrentList4">
    <w:name w:val="Current List4"/>
    <w:uiPriority w:val="99"/>
    <w:rsid w:val="000D7697"/>
    <w:pPr>
      <w:numPr>
        <w:numId w:val="11"/>
      </w:numPr>
    </w:pPr>
  </w:style>
  <w:style w:type="numbering" w:customStyle="1" w:styleId="CurrentList5">
    <w:name w:val="Current List5"/>
    <w:uiPriority w:val="99"/>
    <w:rsid w:val="000D7697"/>
    <w:pPr>
      <w:numPr>
        <w:numId w:val="12"/>
      </w:numPr>
    </w:pPr>
  </w:style>
  <w:style w:type="numbering" w:customStyle="1" w:styleId="CurrentList6">
    <w:name w:val="Current List6"/>
    <w:uiPriority w:val="99"/>
    <w:rsid w:val="000D7697"/>
    <w:pPr>
      <w:numPr>
        <w:numId w:val="13"/>
      </w:numPr>
    </w:pPr>
  </w:style>
  <w:style w:type="numbering" w:customStyle="1" w:styleId="CurrentList7">
    <w:name w:val="Current List7"/>
    <w:uiPriority w:val="99"/>
    <w:rsid w:val="000D7697"/>
    <w:pPr>
      <w:numPr>
        <w:numId w:val="14"/>
      </w:numPr>
    </w:pPr>
  </w:style>
  <w:style w:type="numbering" w:customStyle="1" w:styleId="CurrentList8">
    <w:name w:val="Current List8"/>
    <w:uiPriority w:val="99"/>
    <w:rsid w:val="000D7697"/>
    <w:pPr>
      <w:numPr>
        <w:numId w:val="15"/>
      </w:numPr>
    </w:pPr>
  </w:style>
  <w:style w:type="numbering" w:customStyle="1" w:styleId="CurrentList9">
    <w:name w:val="Current List9"/>
    <w:uiPriority w:val="99"/>
    <w:rsid w:val="000D7697"/>
    <w:pPr>
      <w:numPr>
        <w:numId w:val="16"/>
      </w:numPr>
    </w:pPr>
  </w:style>
  <w:style w:type="numbering" w:customStyle="1" w:styleId="CurrentList10">
    <w:name w:val="Current List10"/>
    <w:uiPriority w:val="99"/>
    <w:rsid w:val="000D7697"/>
    <w:pPr>
      <w:numPr>
        <w:numId w:val="18"/>
      </w:numPr>
    </w:pPr>
  </w:style>
  <w:style w:type="numbering" w:customStyle="1" w:styleId="CurrentList11">
    <w:name w:val="Current List11"/>
    <w:uiPriority w:val="99"/>
    <w:rsid w:val="000D7697"/>
    <w:pPr>
      <w:numPr>
        <w:numId w:val="19"/>
      </w:numPr>
    </w:pPr>
  </w:style>
  <w:style w:type="numbering" w:customStyle="1" w:styleId="CurrentList12">
    <w:name w:val="Current List12"/>
    <w:uiPriority w:val="99"/>
    <w:rsid w:val="000D7697"/>
    <w:pPr>
      <w:numPr>
        <w:numId w:val="20"/>
      </w:numPr>
    </w:pPr>
  </w:style>
  <w:style w:type="numbering" w:customStyle="1" w:styleId="CurrentList13">
    <w:name w:val="Current List13"/>
    <w:uiPriority w:val="99"/>
    <w:rsid w:val="000D7697"/>
    <w:pPr>
      <w:numPr>
        <w:numId w:val="21"/>
      </w:numPr>
    </w:pPr>
  </w:style>
  <w:style w:type="numbering" w:customStyle="1" w:styleId="CurrentList14">
    <w:name w:val="Current List14"/>
    <w:uiPriority w:val="99"/>
    <w:rsid w:val="000D7697"/>
    <w:pPr>
      <w:numPr>
        <w:numId w:val="22"/>
      </w:numPr>
    </w:pPr>
  </w:style>
  <w:style w:type="numbering" w:customStyle="1" w:styleId="CurrentList15">
    <w:name w:val="Current List15"/>
    <w:uiPriority w:val="99"/>
    <w:rsid w:val="000D7697"/>
    <w:pPr>
      <w:numPr>
        <w:numId w:val="23"/>
      </w:numPr>
    </w:pPr>
  </w:style>
  <w:style w:type="numbering" w:customStyle="1" w:styleId="CurrentList16">
    <w:name w:val="Current List16"/>
    <w:uiPriority w:val="99"/>
    <w:rsid w:val="000D7697"/>
    <w:pPr>
      <w:numPr>
        <w:numId w:val="24"/>
      </w:numPr>
    </w:pPr>
  </w:style>
  <w:style w:type="numbering" w:customStyle="1" w:styleId="CurrentList17">
    <w:name w:val="Current List17"/>
    <w:uiPriority w:val="99"/>
    <w:rsid w:val="000D7697"/>
    <w:pPr>
      <w:numPr>
        <w:numId w:val="25"/>
      </w:numPr>
    </w:pPr>
  </w:style>
  <w:style w:type="numbering" w:customStyle="1" w:styleId="CurrentList18">
    <w:name w:val="Current List18"/>
    <w:uiPriority w:val="99"/>
    <w:rsid w:val="000D7697"/>
    <w:pPr>
      <w:numPr>
        <w:numId w:val="26"/>
      </w:numPr>
    </w:pPr>
  </w:style>
  <w:style w:type="numbering" w:customStyle="1" w:styleId="CurrentList19">
    <w:name w:val="Current List19"/>
    <w:uiPriority w:val="99"/>
    <w:rsid w:val="000D7697"/>
    <w:pPr>
      <w:numPr>
        <w:numId w:val="28"/>
      </w:numPr>
    </w:pPr>
  </w:style>
  <w:style w:type="numbering" w:customStyle="1" w:styleId="CurrentList20">
    <w:name w:val="Current List20"/>
    <w:uiPriority w:val="99"/>
    <w:rsid w:val="000D7697"/>
    <w:pPr>
      <w:numPr>
        <w:numId w:val="29"/>
      </w:numPr>
    </w:pPr>
  </w:style>
  <w:style w:type="numbering" w:customStyle="1" w:styleId="CurrentList21">
    <w:name w:val="Current List21"/>
    <w:uiPriority w:val="99"/>
    <w:rsid w:val="000D7697"/>
    <w:pPr>
      <w:numPr>
        <w:numId w:val="31"/>
      </w:numPr>
    </w:pPr>
  </w:style>
  <w:style w:type="numbering" w:customStyle="1" w:styleId="CurrentList22">
    <w:name w:val="Current List22"/>
    <w:uiPriority w:val="99"/>
    <w:rsid w:val="000D7697"/>
    <w:pPr>
      <w:numPr>
        <w:numId w:val="33"/>
      </w:numPr>
    </w:pPr>
  </w:style>
  <w:style w:type="numbering" w:customStyle="1" w:styleId="CurrentList23">
    <w:name w:val="Current List23"/>
    <w:uiPriority w:val="99"/>
    <w:rsid w:val="000D7697"/>
    <w:pPr>
      <w:numPr>
        <w:numId w:val="34"/>
      </w:numPr>
    </w:pPr>
  </w:style>
  <w:style w:type="numbering" w:customStyle="1" w:styleId="CurrentList24">
    <w:name w:val="Current List24"/>
    <w:uiPriority w:val="99"/>
    <w:rsid w:val="000D7697"/>
    <w:pPr>
      <w:numPr>
        <w:numId w:val="35"/>
      </w:numPr>
    </w:pPr>
  </w:style>
  <w:style w:type="character" w:styleId="PageNumber">
    <w:name w:val="page number"/>
    <w:basedOn w:val="DefaultParagraphFont"/>
    <w:uiPriority w:val="99"/>
    <w:semiHidden/>
    <w:unhideWhenUsed/>
    <w:rsid w:val="000D7697"/>
  </w:style>
  <w:style w:type="numbering" w:customStyle="1" w:styleId="CurrentList25">
    <w:name w:val="Current List25"/>
    <w:uiPriority w:val="99"/>
    <w:rsid w:val="000D7697"/>
    <w:pPr>
      <w:numPr>
        <w:numId w:val="37"/>
      </w:numPr>
    </w:pPr>
  </w:style>
  <w:style w:type="numbering" w:customStyle="1" w:styleId="CurrentList26">
    <w:name w:val="Current List26"/>
    <w:uiPriority w:val="99"/>
    <w:rsid w:val="000D7697"/>
    <w:pPr>
      <w:numPr>
        <w:numId w:val="39"/>
      </w:numPr>
    </w:pPr>
  </w:style>
  <w:style w:type="numbering" w:customStyle="1" w:styleId="CurrentList27">
    <w:name w:val="Current List27"/>
    <w:uiPriority w:val="99"/>
    <w:rsid w:val="000D7697"/>
    <w:pPr>
      <w:numPr>
        <w:numId w:val="40"/>
      </w:numPr>
    </w:pPr>
  </w:style>
  <w:style w:type="numbering" w:customStyle="1" w:styleId="CurrentList28">
    <w:name w:val="Current List28"/>
    <w:uiPriority w:val="99"/>
    <w:rsid w:val="000D7697"/>
    <w:pPr>
      <w:numPr>
        <w:numId w:val="41"/>
      </w:numPr>
    </w:pPr>
  </w:style>
  <w:style w:type="numbering" w:customStyle="1" w:styleId="CurrentList29">
    <w:name w:val="Current List29"/>
    <w:uiPriority w:val="99"/>
    <w:rsid w:val="000D7697"/>
    <w:pPr>
      <w:numPr>
        <w:numId w:val="42"/>
      </w:numPr>
    </w:pPr>
  </w:style>
  <w:style w:type="numbering" w:customStyle="1" w:styleId="CurrentList30">
    <w:name w:val="Current List30"/>
    <w:uiPriority w:val="99"/>
    <w:rsid w:val="000D7697"/>
    <w:pPr>
      <w:numPr>
        <w:numId w:val="43"/>
      </w:numPr>
    </w:pPr>
  </w:style>
  <w:style w:type="numbering" w:customStyle="1" w:styleId="CurrentList31">
    <w:name w:val="Current List31"/>
    <w:uiPriority w:val="99"/>
    <w:rsid w:val="000D7697"/>
    <w:pPr>
      <w:numPr>
        <w:numId w:val="44"/>
      </w:numPr>
    </w:pPr>
  </w:style>
  <w:style w:type="numbering" w:customStyle="1" w:styleId="CurrentList32">
    <w:name w:val="Current List32"/>
    <w:uiPriority w:val="99"/>
    <w:rsid w:val="000D7697"/>
    <w:pPr>
      <w:numPr>
        <w:numId w:val="45"/>
      </w:numPr>
    </w:pPr>
  </w:style>
  <w:style w:type="numbering" w:customStyle="1" w:styleId="CurrentList33">
    <w:name w:val="Current List33"/>
    <w:uiPriority w:val="99"/>
    <w:rsid w:val="000D7697"/>
    <w:pPr>
      <w:numPr>
        <w:numId w:val="47"/>
      </w:numPr>
    </w:pPr>
  </w:style>
  <w:style w:type="numbering" w:customStyle="1" w:styleId="CurrentList34">
    <w:name w:val="Current List34"/>
    <w:uiPriority w:val="99"/>
    <w:rsid w:val="000D7697"/>
    <w:pPr>
      <w:numPr>
        <w:numId w:val="48"/>
      </w:numPr>
    </w:pPr>
  </w:style>
  <w:style w:type="numbering" w:customStyle="1" w:styleId="CurrentList35">
    <w:name w:val="Current List35"/>
    <w:uiPriority w:val="99"/>
    <w:rsid w:val="000D7697"/>
    <w:pPr>
      <w:numPr>
        <w:numId w:val="49"/>
      </w:numPr>
    </w:pPr>
  </w:style>
  <w:style w:type="numbering" w:customStyle="1" w:styleId="CurrentList36">
    <w:name w:val="Current List36"/>
    <w:uiPriority w:val="99"/>
    <w:rsid w:val="000D7697"/>
    <w:pPr>
      <w:numPr>
        <w:numId w:val="50"/>
      </w:numPr>
    </w:pPr>
  </w:style>
  <w:style w:type="numbering" w:customStyle="1" w:styleId="CurrentList37">
    <w:name w:val="Current List37"/>
    <w:uiPriority w:val="99"/>
    <w:rsid w:val="000D7697"/>
    <w:pPr>
      <w:numPr>
        <w:numId w:val="52"/>
      </w:numPr>
    </w:pPr>
  </w:style>
  <w:style w:type="numbering" w:customStyle="1" w:styleId="CurrentList38">
    <w:name w:val="Current List38"/>
    <w:uiPriority w:val="99"/>
    <w:rsid w:val="000D7697"/>
    <w:pPr>
      <w:numPr>
        <w:numId w:val="53"/>
      </w:numPr>
    </w:pPr>
  </w:style>
  <w:style w:type="numbering" w:customStyle="1" w:styleId="CurrentList39">
    <w:name w:val="Current List39"/>
    <w:uiPriority w:val="99"/>
    <w:rsid w:val="000D7697"/>
    <w:pPr>
      <w:numPr>
        <w:numId w:val="54"/>
      </w:numPr>
    </w:pPr>
  </w:style>
  <w:style w:type="numbering" w:customStyle="1" w:styleId="CurrentList40">
    <w:name w:val="Current List40"/>
    <w:uiPriority w:val="99"/>
    <w:rsid w:val="000D7697"/>
    <w:pPr>
      <w:numPr>
        <w:numId w:val="55"/>
      </w:numPr>
    </w:pPr>
  </w:style>
  <w:style w:type="numbering" w:customStyle="1" w:styleId="CurrentList41">
    <w:name w:val="Current List41"/>
    <w:uiPriority w:val="99"/>
    <w:rsid w:val="000D7697"/>
    <w:pPr>
      <w:numPr>
        <w:numId w:val="56"/>
      </w:numPr>
    </w:pPr>
  </w:style>
  <w:style w:type="numbering" w:customStyle="1" w:styleId="CurrentList42">
    <w:name w:val="Current List42"/>
    <w:uiPriority w:val="99"/>
    <w:rsid w:val="000D7697"/>
    <w:pPr>
      <w:numPr>
        <w:numId w:val="58"/>
      </w:numPr>
    </w:pPr>
  </w:style>
  <w:style w:type="numbering" w:customStyle="1" w:styleId="CurrentList43">
    <w:name w:val="Current List43"/>
    <w:uiPriority w:val="99"/>
    <w:rsid w:val="000D7697"/>
    <w:pPr>
      <w:numPr>
        <w:numId w:val="59"/>
      </w:numPr>
    </w:pPr>
  </w:style>
  <w:style w:type="numbering" w:customStyle="1" w:styleId="CurrentList44">
    <w:name w:val="Current List44"/>
    <w:uiPriority w:val="99"/>
    <w:rsid w:val="000D7697"/>
    <w:pPr>
      <w:numPr>
        <w:numId w:val="61"/>
      </w:numPr>
    </w:pPr>
  </w:style>
  <w:style w:type="numbering" w:customStyle="1" w:styleId="CurrentList45">
    <w:name w:val="Current List45"/>
    <w:uiPriority w:val="99"/>
    <w:rsid w:val="000D7697"/>
    <w:pPr>
      <w:numPr>
        <w:numId w:val="63"/>
      </w:numPr>
    </w:pPr>
  </w:style>
  <w:style w:type="numbering" w:customStyle="1" w:styleId="CurrentList46">
    <w:name w:val="Current List46"/>
    <w:uiPriority w:val="99"/>
    <w:rsid w:val="000D7697"/>
    <w:pPr>
      <w:numPr>
        <w:numId w:val="65"/>
      </w:numPr>
    </w:pPr>
  </w:style>
  <w:style w:type="numbering" w:customStyle="1" w:styleId="CurrentList47">
    <w:name w:val="Current List47"/>
    <w:uiPriority w:val="99"/>
    <w:rsid w:val="000D7697"/>
    <w:pPr>
      <w:numPr>
        <w:numId w:val="66"/>
      </w:numPr>
    </w:pPr>
  </w:style>
  <w:style w:type="numbering" w:customStyle="1" w:styleId="CurrentList48">
    <w:name w:val="Current List48"/>
    <w:uiPriority w:val="99"/>
    <w:rsid w:val="000D7697"/>
    <w:pPr>
      <w:numPr>
        <w:numId w:val="67"/>
      </w:numPr>
    </w:pPr>
  </w:style>
  <w:style w:type="numbering" w:customStyle="1" w:styleId="CurrentList49">
    <w:name w:val="Current List49"/>
    <w:uiPriority w:val="99"/>
    <w:rsid w:val="000D7697"/>
    <w:pPr>
      <w:numPr>
        <w:numId w:val="69"/>
      </w:numPr>
    </w:pPr>
  </w:style>
  <w:style w:type="numbering" w:customStyle="1" w:styleId="CurrentList50">
    <w:name w:val="Current List50"/>
    <w:uiPriority w:val="99"/>
    <w:rsid w:val="000D7697"/>
    <w:pPr>
      <w:numPr>
        <w:numId w:val="70"/>
      </w:numPr>
    </w:pPr>
  </w:style>
  <w:style w:type="numbering" w:customStyle="1" w:styleId="CurrentList51">
    <w:name w:val="Current List51"/>
    <w:uiPriority w:val="99"/>
    <w:rsid w:val="000D7697"/>
    <w:pPr>
      <w:numPr>
        <w:numId w:val="72"/>
      </w:numPr>
    </w:pPr>
  </w:style>
  <w:style w:type="numbering" w:customStyle="1" w:styleId="CurrentList52">
    <w:name w:val="Current List52"/>
    <w:uiPriority w:val="99"/>
    <w:rsid w:val="000D7697"/>
    <w:pPr>
      <w:numPr>
        <w:numId w:val="74"/>
      </w:numPr>
    </w:pPr>
  </w:style>
  <w:style w:type="numbering" w:customStyle="1" w:styleId="CurrentList53">
    <w:name w:val="Current List53"/>
    <w:uiPriority w:val="99"/>
    <w:rsid w:val="000D7697"/>
    <w:pPr>
      <w:numPr>
        <w:numId w:val="7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 T A D M S ! 2 0 5 2 2 7 6 1 . 1 < / d o c u m e n t i d >  
     < s e n d e r i d > 9 1 5 < / s e n d e r i d >  
     < s e n d e r e m a i l > A P U C H A L S K I @ T U C K E R L A W . C O M < / s e n d e r e m a i l >  
     < l a s t m o d i f i e d > 2 0 2 4 - 0 8 - 2 1 T 1 1 : 1 9 : 0 0 . 0 0 0 0 0 0 0 - 0 4 : 0 0 < / l a s t m o d i f i e d >  
     < d a t a b a s e > T A D M S < / d a t a b a s e >  
 < / p r o p e r t i e s > 
</file>

<file path=customXml/itemProps1.xml><?xml version="1.0" encoding="utf-8"?>
<ds:datastoreItem xmlns:ds="http://schemas.openxmlformats.org/officeDocument/2006/customXml" ds:itemID="{7DEDACC7-FC05-3C4D-9E8E-508E76C4AE0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7594</Words>
  <Characters>43288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Puchalski, Ashley</dc:creator>
  <cp:keywords/>
  <dc:description/>
  <cp:lastModifiedBy>Patricia Lawrence</cp:lastModifiedBy>
  <cp:revision>2</cp:revision>
  <dcterms:created xsi:type="dcterms:W3CDTF">2024-08-21T16:39:00Z</dcterms:created>
  <dcterms:modified xsi:type="dcterms:W3CDTF">2024-08-21T16:39:00Z</dcterms:modified>
</cp:coreProperties>
</file>